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58" w:rsidRPr="001D0924" w:rsidRDefault="008D0B02" w:rsidP="005E1C36">
      <w:pPr>
        <w:pBdr>
          <w:top w:val="single" w:sz="4" w:space="1" w:color="auto"/>
          <w:left w:val="single" w:sz="4" w:space="4" w:color="auto"/>
          <w:bottom w:val="single" w:sz="4" w:space="1" w:color="auto"/>
          <w:right w:val="single" w:sz="4" w:space="4" w:color="auto"/>
        </w:pBdr>
        <w:jc w:val="center"/>
        <w:rPr>
          <w:b/>
          <w:color w:val="4F81BD"/>
          <w:sz w:val="32"/>
          <w:szCs w:val="32"/>
        </w:rPr>
      </w:pPr>
      <w:r w:rsidRPr="001D0924">
        <w:rPr>
          <w:b/>
          <w:color w:val="4F81BD"/>
          <w:sz w:val="32"/>
          <w:szCs w:val="32"/>
        </w:rPr>
        <w:t xml:space="preserve">Projet </w:t>
      </w:r>
      <w:r w:rsidR="007C1D1C" w:rsidRPr="001D0924">
        <w:rPr>
          <w:b/>
          <w:color w:val="4F81BD"/>
          <w:sz w:val="32"/>
          <w:szCs w:val="32"/>
        </w:rPr>
        <w:t>Pédagogique du Service de logement Supervisé  « Le Petit Culot »</w:t>
      </w:r>
      <w:r w:rsidR="00C8496A">
        <w:rPr>
          <w:b/>
          <w:color w:val="4F81BD"/>
          <w:sz w:val="32"/>
          <w:szCs w:val="32"/>
        </w:rPr>
        <w:t xml:space="preserve"> - Revivre à Sugny</w:t>
      </w:r>
    </w:p>
    <w:p w:rsidR="00393482" w:rsidRDefault="00393482"/>
    <w:p w:rsidR="00D44F71" w:rsidRDefault="00D44F71"/>
    <w:p w:rsidR="00FE3C86" w:rsidRDefault="00071A1A" w:rsidP="00071A1A">
      <w:pPr>
        <w:jc w:val="center"/>
      </w:pPr>
      <w:r>
        <w:rPr>
          <w:b/>
          <w:noProof/>
          <w:color w:val="4F81BD"/>
          <w:sz w:val="32"/>
          <w:szCs w:val="32"/>
          <w:lang w:val="fr-BE" w:eastAsia="fr-BE"/>
        </w:rPr>
        <w:drawing>
          <wp:inline distT="0" distB="0" distL="0" distR="0" wp14:anchorId="056913FC" wp14:editId="2B305C13">
            <wp:extent cx="830683" cy="4000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061" cy="400714"/>
                    </a:xfrm>
                    <a:prstGeom prst="rect">
                      <a:avLst/>
                    </a:prstGeom>
                  </pic:spPr>
                </pic:pic>
              </a:graphicData>
            </a:graphic>
          </wp:inline>
        </w:drawing>
      </w:r>
    </w:p>
    <w:p w:rsidR="00D44F71" w:rsidRDefault="00D44F71">
      <w:bookmarkStart w:id="0" w:name="_GoBack"/>
      <w:bookmarkEnd w:id="0"/>
    </w:p>
    <w:p w:rsidR="00393482" w:rsidRPr="0052001D" w:rsidRDefault="00D44F71" w:rsidP="00FE3C86">
      <w:pPr>
        <w:shd w:val="clear" w:color="auto" w:fill="E0E0E0"/>
        <w:jc w:val="center"/>
        <w:rPr>
          <w:rFonts w:ascii="Verdana" w:hAnsi="Verdana"/>
          <w:b/>
          <w:sz w:val="20"/>
        </w:rPr>
      </w:pPr>
      <w:r w:rsidRPr="0052001D">
        <w:rPr>
          <w:rFonts w:ascii="Verdana" w:hAnsi="Verdana"/>
          <w:b/>
          <w:sz w:val="20"/>
        </w:rPr>
        <w:t>PREAMBULE</w:t>
      </w:r>
    </w:p>
    <w:p w:rsidR="00393482" w:rsidRPr="0052001D" w:rsidRDefault="00393482">
      <w:pPr>
        <w:rPr>
          <w:rFonts w:ascii="Verdana" w:hAnsi="Verdana"/>
          <w:sz w:val="20"/>
        </w:rPr>
      </w:pPr>
    </w:p>
    <w:p w:rsidR="00FE3C86" w:rsidRPr="0052001D" w:rsidRDefault="00FE3C86">
      <w:pPr>
        <w:rPr>
          <w:rFonts w:ascii="Verdana" w:hAnsi="Verdana"/>
          <w:sz w:val="20"/>
        </w:rPr>
      </w:pPr>
    </w:p>
    <w:p w:rsidR="00505B63" w:rsidRPr="0052001D" w:rsidRDefault="00505B63">
      <w:pPr>
        <w:rPr>
          <w:rFonts w:ascii="Verdana" w:hAnsi="Verdana"/>
          <w:sz w:val="20"/>
        </w:rPr>
      </w:pPr>
    </w:p>
    <w:p w:rsidR="00505B63" w:rsidRPr="0052001D" w:rsidRDefault="00505B63">
      <w:pPr>
        <w:rPr>
          <w:rFonts w:ascii="Verdana" w:hAnsi="Verdana"/>
          <w:sz w:val="20"/>
        </w:rPr>
      </w:pPr>
    </w:p>
    <w:p w:rsidR="00FE3C86" w:rsidRPr="0052001D" w:rsidRDefault="00FE3C86">
      <w:pPr>
        <w:rPr>
          <w:rFonts w:ascii="Verdana" w:hAnsi="Verdana"/>
          <w:sz w:val="20"/>
        </w:rPr>
      </w:pPr>
    </w:p>
    <w:p w:rsidR="00D44F71" w:rsidRPr="0052001D" w:rsidRDefault="00D44F71" w:rsidP="00D44F71">
      <w:pPr>
        <w:jc w:val="both"/>
        <w:rPr>
          <w:rFonts w:ascii="Verdana" w:hAnsi="Verdana"/>
          <w:sz w:val="20"/>
        </w:rPr>
      </w:pPr>
      <w:r w:rsidRPr="0052001D">
        <w:rPr>
          <w:rFonts w:ascii="Verdana" w:hAnsi="Verdana"/>
          <w:sz w:val="20"/>
        </w:rPr>
        <w:t>Il convient d’emblée de préciser que la création d’un Service de Logement Supervisé (S.L.S.) dans le cade de l’Asbl « Revivre A Sugny » n’est pas une « initiative spontanée » mais découle d’une obligation de transformation de lits en service résident</w:t>
      </w:r>
      <w:r w:rsidR="00323693" w:rsidRPr="0052001D">
        <w:rPr>
          <w:rFonts w:ascii="Verdana" w:hAnsi="Verdana"/>
          <w:sz w:val="20"/>
        </w:rPr>
        <w:t xml:space="preserve">iel pour adultes (S.R.A.) </w:t>
      </w:r>
      <w:r w:rsidR="00F369D4" w:rsidRPr="0052001D">
        <w:rPr>
          <w:rFonts w:ascii="Verdana" w:hAnsi="Verdana"/>
          <w:sz w:val="20"/>
        </w:rPr>
        <w:t>(</w:t>
      </w:r>
      <w:r w:rsidR="00323693" w:rsidRPr="0052001D">
        <w:rPr>
          <w:rFonts w:ascii="Verdana" w:hAnsi="Verdana"/>
          <w:sz w:val="20"/>
        </w:rPr>
        <w:t>Cfr Arrêté du Gouvernement Wallon du 8 mars 2012</w:t>
      </w:r>
      <w:r w:rsidR="00F369D4" w:rsidRPr="0052001D">
        <w:rPr>
          <w:rFonts w:ascii="Verdana" w:hAnsi="Verdana"/>
          <w:sz w:val="20"/>
        </w:rPr>
        <w:t>)</w:t>
      </w:r>
      <w:r w:rsidR="00323693" w:rsidRPr="0052001D">
        <w:rPr>
          <w:rFonts w:ascii="Verdana" w:hAnsi="Verdana"/>
          <w:sz w:val="20"/>
        </w:rPr>
        <w:t>.</w:t>
      </w:r>
    </w:p>
    <w:p w:rsidR="00323693" w:rsidRPr="0052001D" w:rsidRDefault="00323693" w:rsidP="00D44F71">
      <w:pPr>
        <w:jc w:val="both"/>
        <w:rPr>
          <w:rFonts w:ascii="Verdana" w:hAnsi="Verdana"/>
          <w:sz w:val="20"/>
        </w:rPr>
      </w:pPr>
      <w:r w:rsidRPr="0052001D">
        <w:rPr>
          <w:rFonts w:ascii="Verdana" w:hAnsi="Verdana"/>
          <w:sz w:val="20"/>
        </w:rPr>
        <w:t xml:space="preserve">Selon les normes de l’arrêté transposées au service résidentiel de Revivre A Sugny, l’agrément de ce dernier se voit ramené de 60 à 58 prises en charge, le différentiel </w:t>
      </w:r>
      <w:r w:rsidR="00F369D4" w:rsidRPr="0052001D">
        <w:rPr>
          <w:rFonts w:ascii="Verdana" w:hAnsi="Verdana"/>
          <w:sz w:val="20"/>
        </w:rPr>
        <w:t xml:space="preserve">financier </w:t>
      </w:r>
      <w:r w:rsidRPr="0052001D">
        <w:rPr>
          <w:rFonts w:ascii="Verdana" w:hAnsi="Verdana"/>
          <w:sz w:val="20"/>
        </w:rPr>
        <w:t>devant faire l’objet de transformation vers des prises en charge en ser</w:t>
      </w:r>
      <w:r w:rsidR="00C33EA7" w:rsidRPr="0052001D">
        <w:rPr>
          <w:rFonts w:ascii="Verdana" w:hAnsi="Verdana"/>
          <w:sz w:val="20"/>
        </w:rPr>
        <w:t>vice de logement supervisé (soit 5 places).</w:t>
      </w:r>
    </w:p>
    <w:p w:rsidR="00C33EA7" w:rsidRPr="0052001D" w:rsidRDefault="00C33EA7" w:rsidP="00D44F71">
      <w:pPr>
        <w:jc w:val="both"/>
        <w:rPr>
          <w:rFonts w:ascii="Verdana" w:hAnsi="Verdana"/>
          <w:sz w:val="20"/>
        </w:rPr>
      </w:pPr>
      <w:r w:rsidRPr="0052001D">
        <w:rPr>
          <w:rFonts w:ascii="Verdana" w:hAnsi="Verdana"/>
          <w:sz w:val="20"/>
        </w:rPr>
        <w:t>Cette obligation de transformation trouve son origine dans différents éléments tels</w:t>
      </w:r>
    </w:p>
    <w:p w:rsidR="00C33EA7" w:rsidRPr="0052001D" w:rsidRDefault="00C33EA7" w:rsidP="006E1484">
      <w:pPr>
        <w:numPr>
          <w:ilvl w:val="0"/>
          <w:numId w:val="8"/>
        </w:numPr>
        <w:jc w:val="both"/>
        <w:rPr>
          <w:rFonts w:ascii="Verdana" w:hAnsi="Verdana"/>
          <w:sz w:val="20"/>
        </w:rPr>
      </w:pPr>
      <w:r w:rsidRPr="0052001D">
        <w:rPr>
          <w:rFonts w:ascii="Verdana" w:hAnsi="Verdana"/>
          <w:sz w:val="20"/>
        </w:rPr>
        <w:t>la diversification de l’offre de service (Contrat de Gestion de l’AWIPH)</w:t>
      </w:r>
    </w:p>
    <w:p w:rsidR="00C33EA7" w:rsidRPr="0052001D" w:rsidRDefault="00C33EA7" w:rsidP="006E1484">
      <w:pPr>
        <w:numPr>
          <w:ilvl w:val="0"/>
          <w:numId w:val="8"/>
        </w:numPr>
        <w:jc w:val="both"/>
        <w:rPr>
          <w:rFonts w:ascii="Verdana" w:hAnsi="Verdana"/>
          <w:sz w:val="20"/>
        </w:rPr>
      </w:pPr>
      <w:r w:rsidRPr="0052001D">
        <w:rPr>
          <w:rFonts w:ascii="Verdana" w:hAnsi="Verdana"/>
          <w:sz w:val="20"/>
        </w:rPr>
        <w:t>la recommandation en matière de désinstitutionalisation des personnes handicapées (Conseil de l’Europe)</w:t>
      </w:r>
    </w:p>
    <w:p w:rsidR="00C33EA7" w:rsidRPr="0052001D" w:rsidRDefault="00C33EA7" w:rsidP="006E1484">
      <w:pPr>
        <w:numPr>
          <w:ilvl w:val="0"/>
          <w:numId w:val="8"/>
        </w:numPr>
        <w:jc w:val="both"/>
        <w:rPr>
          <w:rFonts w:ascii="Verdana" w:hAnsi="Verdana"/>
          <w:sz w:val="20"/>
        </w:rPr>
      </w:pPr>
      <w:r w:rsidRPr="0052001D">
        <w:rPr>
          <w:rFonts w:ascii="Verdana" w:hAnsi="Verdana"/>
          <w:sz w:val="20"/>
        </w:rPr>
        <w:t>la convention relative aux droits des personnes handicapées (ONU)</w:t>
      </w:r>
    </w:p>
    <w:p w:rsidR="00C33EA7" w:rsidRPr="0052001D" w:rsidRDefault="00C33EA7" w:rsidP="00D44F71">
      <w:pPr>
        <w:jc w:val="both"/>
        <w:rPr>
          <w:rFonts w:ascii="Verdana" w:hAnsi="Verdana"/>
          <w:sz w:val="20"/>
        </w:rPr>
      </w:pPr>
      <w:r w:rsidRPr="0052001D">
        <w:rPr>
          <w:rFonts w:ascii="Verdana" w:hAnsi="Verdana"/>
          <w:sz w:val="20"/>
        </w:rPr>
        <w:t>Il ne faudrait pas passer sous silence les éléments économiques qui ont prévalu à cette obligation puisque la résultante consiste pour les services à accueillir davantage de personnes handicapées avec des moyens identiques (enveloppe budgétaire fermée).</w:t>
      </w:r>
    </w:p>
    <w:p w:rsidR="00041DAE" w:rsidRPr="0052001D" w:rsidRDefault="00041DAE" w:rsidP="00D44F71">
      <w:pPr>
        <w:jc w:val="both"/>
        <w:rPr>
          <w:rFonts w:ascii="Verdana" w:hAnsi="Verdana"/>
          <w:sz w:val="20"/>
        </w:rPr>
      </w:pPr>
    </w:p>
    <w:p w:rsidR="00C33EA7" w:rsidRPr="0052001D" w:rsidRDefault="00C33EA7" w:rsidP="00D44F71">
      <w:pPr>
        <w:jc w:val="both"/>
        <w:rPr>
          <w:rFonts w:ascii="Verdana" w:hAnsi="Verdana"/>
          <w:sz w:val="20"/>
        </w:rPr>
      </w:pPr>
      <w:r w:rsidRPr="0052001D">
        <w:rPr>
          <w:rFonts w:ascii="Verdana" w:hAnsi="Verdana"/>
          <w:sz w:val="20"/>
        </w:rPr>
        <w:t>A la question de savoir si cette transformation répond aux besoins généraux de Revivre A Sugny, la réponse est clairement Non !</w:t>
      </w:r>
      <w:r w:rsidR="007A352A" w:rsidRPr="0052001D">
        <w:rPr>
          <w:rFonts w:ascii="Verdana" w:hAnsi="Verdana"/>
          <w:sz w:val="20"/>
        </w:rPr>
        <w:t xml:space="preserve"> En effet, les besoins prioritairement pointés ciblent une population dont la dépendance s’est accrue concomitamment à son vieillissement ce qui induit une prise en charge médico-sanitaire plus pointue</w:t>
      </w:r>
      <w:r w:rsidR="00F369D4" w:rsidRPr="0052001D">
        <w:rPr>
          <w:rFonts w:ascii="Verdana" w:hAnsi="Verdana"/>
          <w:sz w:val="20"/>
        </w:rPr>
        <w:t>, un encadrement plus dense</w:t>
      </w:r>
      <w:r w:rsidR="007A352A" w:rsidRPr="0052001D">
        <w:rPr>
          <w:rFonts w:ascii="Verdana" w:hAnsi="Verdana"/>
          <w:sz w:val="20"/>
        </w:rPr>
        <w:t xml:space="preserve"> et une infrastructure plus adaptée.</w:t>
      </w:r>
    </w:p>
    <w:p w:rsidR="007A352A" w:rsidRPr="0052001D" w:rsidRDefault="007A352A" w:rsidP="00D44F71">
      <w:pPr>
        <w:jc w:val="both"/>
        <w:rPr>
          <w:rFonts w:ascii="Verdana" w:hAnsi="Verdana"/>
          <w:sz w:val="20"/>
        </w:rPr>
      </w:pPr>
      <w:r w:rsidRPr="0052001D">
        <w:rPr>
          <w:rFonts w:ascii="Verdana" w:hAnsi="Verdana"/>
          <w:sz w:val="20"/>
        </w:rPr>
        <w:t>A la question de savoir si le projet S.L.S. est un</w:t>
      </w:r>
      <w:r w:rsidR="00F369D4" w:rsidRPr="0052001D">
        <w:rPr>
          <w:rFonts w:ascii="Verdana" w:hAnsi="Verdana"/>
          <w:sz w:val="20"/>
        </w:rPr>
        <w:t>e</w:t>
      </w:r>
      <w:r w:rsidRPr="0052001D">
        <w:rPr>
          <w:rFonts w:ascii="Verdana" w:hAnsi="Verdana"/>
          <w:sz w:val="20"/>
        </w:rPr>
        <w:t xml:space="preserve"> plus</w:t>
      </w:r>
      <w:r w:rsidR="00F369D4" w:rsidRPr="0052001D">
        <w:rPr>
          <w:rFonts w:ascii="Verdana" w:hAnsi="Verdana"/>
          <w:sz w:val="20"/>
        </w:rPr>
        <w:t>-value</w:t>
      </w:r>
      <w:r w:rsidRPr="0052001D">
        <w:rPr>
          <w:rFonts w:ascii="Verdana" w:hAnsi="Verdana"/>
          <w:sz w:val="20"/>
        </w:rPr>
        <w:t xml:space="preserve"> pour les personnes qui vont y être intégrées, la réponse est clairement Oui !</w:t>
      </w:r>
      <w:r w:rsidR="00F369D4" w:rsidRPr="0052001D">
        <w:rPr>
          <w:rFonts w:ascii="Verdana" w:hAnsi="Verdana"/>
          <w:sz w:val="20"/>
        </w:rPr>
        <w:t xml:space="preserve"> En effet, ce qui est prévu dans le projet pédagogique du S.R.A notamment en matière d’autonomie et d’autodétermination sera en quelque sorte « exacerbé » dans le cadre du S.L.S.</w:t>
      </w:r>
    </w:p>
    <w:p w:rsidR="00F369D4" w:rsidRPr="0052001D" w:rsidRDefault="00F369D4" w:rsidP="00D44F71">
      <w:pPr>
        <w:jc w:val="both"/>
        <w:rPr>
          <w:rFonts w:ascii="Verdana" w:hAnsi="Verdana"/>
          <w:sz w:val="20"/>
        </w:rPr>
      </w:pPr>
    </w:p>
    <w:p w:rsidR="00FE3C86" w:rsidRDefault="00FE3C86" w:rsidP="00D44F71">
      <w:pPr>
        <w:jc w:val="both"/>
      </w:pPr>
    </w:p>
    <w:p w:rsidR="007A352A" w:rsidRDefault="00F369D4" w:rsidP="00CC4F21">
      <w:pPr>
        <w:jc w:val="center"/>
      </w:pPr>
      <w:r>
        <w:t>*</w:t>
      </w:r>
    </w:p>
    <w:p w:rsidR="00F369D4" w:rsidRDefault="00F369D4" w:rsidP="00CC4F21">
      <w:pPr>
        <w:jc w:val="center"/>
      </w:pPr>
      <w:r>
        <w:t>*</w:t>
      </w:r>
      <w:r w:rsidR="00CC4F21">
        <w:t xml:space="preserve"> </w:t>
      </w:r>
      <w:r>
        <w:t>*</w:t>
      </w:r>
    </w:p>
    <w:p w:rsidR="00F369D4" w:rsidRDefault="00F369D4" w:rsidP="00D44F71">
      <w:pPr>
        <w:jc w:val="both"/>
      </w:pPr>
    </w:p>
    <w:p w:rsidR="00FE3C86" w:rsidRDefault="0052001D" w:rsidP="00D44F71">
      <w:pPr>
        <w:jc w:val="both"/>
      </w:pPr>
      <w:r>
        <w:br w:type="page"/>
      </w:r>
    </w:p>
    <w:p w:rsidR="00F369D4" w:rsidRPr="00FE3C86" w:rsidRDefault="00F369D4" w:rsidP="00FE3C86">
      <w:pPr>
        <w:shd w:val="clear" w:color="auto" w:fill="E0E0E0"/>
        <w:jc w:val="center"/>
        <w:rPr>
          <w:b/>
          <w:sz w:val="28"/>
          <w:szCs w:val="28"/>
        </w:rPr>
      </w:pPr>
      <w:r w:rsidRPr="00FE3C86">
        <w:rPr>
          <w:b/>
          <w:sz w:val="28"/>
          <w:szCs w:val="28"/>
        </w:rPr>
        <w:lastRenderedPageBreak/>
        <w:t>Le PROJET PEDAGOGIQUE S.L.S.</w:t>
      </w:r>
    </w:p>
    <w:p w:rsidR="00F369D4" w:rsidRDefault="00F369D4" w:rsidP="00D44F71">
      <w:pPr>
        <w:jc w:val="both"/>
      </w:pPr>
    </w:p>
    <w:p w:rsidR="007253DE" w:rsidRDefault="007253DE" w:rsidP="00D44F71">
      <w:pPr>
        <w:jc w:val="both"/>
      </w:pPr>
    </w:p>
    <w:p w:rsidR="00FE3C86" w:rsidRDefault="00FE3C86" w:rsidP="00D44F71">
      <w:pPr>
        <w:jc w:val="both"/>
      </w:pPr>
    </w:p>
    <w:p w:rsidR="00505B63" w:rsidRDefault="00505B63" w:rsidP="00D44F71">
      <w:pPr>
        <w:jc w:val="both"/>
      </w:pPr>
    </w:p>
    <w:p w:rsidR="00505B63" w:rsidRDefault="00505B63" w:rsidP="00D44F71">
      <w:pPr>
        <w:jc w:val="both"/>
      </w:pPr>
    </w:p>
    <w:p w:rsidR="007A352A" w:rsidRPr="0052001D" w:rsidRDefault="007A352A" w:rsidP="00D44F71">
      <w:pPr>
        <w:jc w:val="both"/>
        <w:rPr>
          <w:rFonts w:ascii="Verdana" w:hAnsi="Verdana"/>
          <w:b/>
          <w:sz w:val="20"/>
        </w:rPr>
      </w:pPr>
      <w:r w:rsidRPr="0052001D">
        <w:rPr>
          <w:rFonts w:ascii="Verdana" w:hAnsi="Verdana"/>
          <w:b/>
          <w:sz w:val="20"/>
        </w:rPr>
        <w:t>Mais en fin de compte, qu’est-ce qui distingue à Revivre A Sugny le projet pédagogique du S.R.A. et celui du S.L.S. ?</w:t>
      </w:r>
    </w:p>
    <w:p w:rsidR="007A352A" w:rsidRPr="0052001D" w:rsidRDefault="007A352A" w:rsidP="00D44F71">
      <w:pPr>
        <w:jc w:val="both"/>
        <w:rPr>
          <w:rFonts w:ascii="Verdana" w:hAnsi="Verdana"/>
          <w:sz w:val="20"/>
        </w:rPr>
      </w:pPr>
      <w:r w:rsidRPr="0052001D">
        <w:rPr>
          <w:rFonts w:ascii="Verdana" w:hAnsi="Verdana"/>
          <w:sz w:val="20"/>
        </w:rPr>
        <w:t>Faut-il rappeler que Revivre A Sugny présente une structure d’hébergement non seulement éclatée mais aussi très polymorphe. Ainsi la structure d’hébergement de Chanteclair</w:t>
      </w:r>
      <w:r w:rsidR="00041DAE" w:rsidRPr="0052001D">
        <w:rPr>
          <w:rFonts w:ascii="Verdana" w:hAnsi="Verdana"/>
          <w:sz w:val="20"/>
        </w:rPr>
        <w:t xml:space="preserve"> se présente sous forme de 3 pavillons de 6 personnes</w:t>
      </w:r>
      <w:r w:rsidR="00044F31" w:rsidRPr="0052001D">
        <w:rPr>
          <w:rFonts w:ascii="Verdana" w:hAnsi="Verdana"/>
          <w:sz w:val="20"/>
        </w:rPr>
        <w:t>,</w:t>
      </w:r>
      <w:r w:rsidR="00041DAE" w:rsidRPr="0052001D">
        <w:rPr>
          <w:rFonts w:ascii="Verdana" w:hAnsi="Verdana"/>
          <w:sz w:val="20"/>
        </w:rPr>
        <w:t xml:space="preserve"> chacun avec chambre individuelle. La composition de l’équipe éducative et son organisation font que si une présence éducative est garantie sur l’ensemble du site, elle n’est pas permanente dans chacun des pavillons. D’autre part, la distribution des résidants au sein des pavillons est régie, en </w:t>
      </w:r>
      <w:r w:rsidR="00897573" w:rsidRPr="0052001D">
        <w:rPr>
          <w:rFonts w:ascii="Verdana" w:hAnsi="Verdana"/>
          <w:sz w:val="20"/>
        </w:rPr>
        <w:t xml:space="preserve">grande </w:t>
      </w:r>
      <w:r w:rsidR="00041DAE" w:rsidRPr="0052001D">
        <w:rPr>
          <w:rFonts w:ascii="Verdana" w:hAnsi="Verdana"/>
          <w:sz w:val="20"/>
        </w:rPr>
        <w:t>partie, par le degré de compétences des bénéficiaires en matière d’autonomie à la vie journalière. On peut donc estimer que le projet S.L.S. est le prolongement du p</w:t>
      </w:r>
      <w:r w:rsidR="00897573" w:rsidRPr="0052001D">
        <w:rPr>
          <w:rFonts w:ascii="Verdana" w:hAnsi="Verdana"/>
          <w:sz w:val="20"/>
        </w:rPr>
        <w:t>rojet « Chanteclair » et donc que ce qui est écrit pour le S.R.A vaut globalement pour le S.L.S</w:t>
      </w:r>
      <w:r w:rsidR="001B10AF" w:rsidRPr="0052001D">
        <w:rPr>
          <w:rFonts w:ascii="Verdana" w:hAnsi="Verdana"/>
          <w:sz w:val="20"/>
        </w:rPr>
        <w:t>.</w:t>
      </w:r>
    </w:p>
    <w:p w:rsidR="00041DAE" w:rsidRDefault="00041DAE" w:rsidP="00D44F71">
      <w:pPr>
        <w:jc w:val="both"/>
      </w:pPr>
    </w:p>
    <w:p w:rsidR="00041DAE" w:rsidRDefault="00041DAE" w:rsidP="00D44F71">
      <w:pPr>
        <w:jc w:val="both"/>
      </w:pPr>
    </w:p>
    <w:p w:rsidR="00041DAE" w:rsidRDefault="00041DAE" w:rsidP="00D44F71">
      <w:pPr>
        <w:jc w:val="both"/>
      </w:pPr>
    </w:p>
    <w:p w:rsidR="00247CFC" w:rsidRDefault="00247CFC" w:rsidP="00D44F71">
      <w:pPr>
        <w:jc w:val="both"/>
      </w:pPr>
    </w:p>
    <w:p w:rsidR="00247CFC" w:rsidRDefault="00247CFC" w:rsidP="00D44F71">
      <w:pPr>
        <w:jc w:val="both"/>
      </w:pPr>
    </w:p>
    <w:p w:rsidR="00247CFC" w:rsidRPr="00E51EA4" w:rsidRDefault="00151898" w:rsidP="00505B63">
      <w:pPr>
        <w:jc w:val="center"/>
        <w:rPr>
          <w:b/>
          <w:sz w:val="32"/>
          <w:szCs w:val="32"/>
          <w:bdr w:val="single" w:sz="4" w:space="0" w:color="auto"/>
        </w:rPr>
      </w:pPr>
      <w:r w:rsidRPr="00E51EA4">
        <w:rPr>
          <w:b/>
          <w:sz w:val="32"/>
          <w:szCs w:val="32"/>
          <w:bdr w:val="single" w:sz="4" w:space="0" w:color="auto"/>
        </w:rPr>
        <w:t>Ce qui est différent</w:t>
      </w:r>
      <w:r w:rsidR="00C418B9" w:rsidRPr="00E51EA4">
        <w:rPr>
          <w:b/>
          <w:sz w:val="32"/>
          <w:szCs w:val="32"/>
          <w:bdr w:val="single" w:sz="4" w:space="0" w:color="auto"/>
        </w:rPr>
        <w:t>, spécifique  ou exacerbé</w:t>
      </w:r>
    </w:p>
    <w:p w:rsidR="00836DBD" w:rsidRDefault="00836DBD" w:rsidP="00D44F71">
      <w:pPr>
        <w:jc w:val="both"/>
        <w:rPr>
          <w:u w:val="single"/>
        </w:rPr>
      </w:pPr>
    </w:p>
    <w:p w:rsidR="00505B63" w:rsidRDefault="00505B63" w:rsidP="00D44F71">
      <w:pPr>
        <w:jc w:val="both"/>
        <w:rPr>
          <w:u w:val="single"/>
        </w:rPr>
      </w:pPr>
    </w:p>
    <w:p w:rsidR="00505B63" w:rsidRPr="00247CFC" w:rsidRDefault="00505B63" w:rsidP="00D44F71">
      <w:pPr>
        <w:jc w:val="both"/>
        <w:rPr>
          <w:u w:val="single"/>
        </w:rPr>
      </w:pPr>
    </w:p>
    <w:p w:rsidR="00393482" w:rsidRPr="0052001D" w:rsidRDefault="00836DBD" w:rsidP="00247CFC">
      <w:pPr>
        <w:rPr>
          <w:rFonts w:ascii="Verdana" w:hAnsi="Verdana"/>
          <w:i/>
          <w:color w:val="0000FF"/>
          <w:szCs w:val="24"/>
        </w:rPr>
      </w:pPr>
      <w:r w:rsidRPr="0052001D">
        <w:rPr>
          <w:rFonts w:ascii="Verdana" w:hAnsi="Verdana"/>
          <w:i/>
          <w:color w:val="0000FF"/>
          <w:szCs w:val="24"/>
        </w:rPr>
        <w:t xml:space="preserve">1. </w:t>
      </w:r>
      <w:r w:rsidR="00393482" w:rsidRPr="0052001D">
        <w:rPr>
          <w:rFonts w:ascii="Verdana" w:hAnsi="Verdana"/>
          <w:i/>
          <w:color w:val="0000FF"/>
          <w:szCs w:val="24"/>
        </w:rPr>
        <w:t>Infrastructure</w:t>
      </w:r>
    </w:p>
    <w:p w:rsidR="00393482" w:rsidRDefault="00393482" w:rsidP="00393482"/>
    <w:p w:rsidR="00393482" w:rsidRPr="0052001D" w:rsidRDefault="00393482" w:rsidP="00D44F71">
      <w:pPr>
        <w:jc w:val="both"/>
        <w:rPr>
          <w:rFonts w:ascii="Verdana" w:hAnsi="Verdana"/>
          <w:sz w:val="20"/>
        </w:rPr>
      </w:pPr>
      <w:r w:rsidRPr="0052001D">
        <w:rPr>
          <w:rFonts w:ascii="Verdana" w:hAnsi="Verdana"/>
          <w:sz w:val="20"/>
        </w:rPr>
        <w:t>Le village de Sugny (450 habitants) situé sur la commune de Vresse-sur-Semois (Sud Namurois) présente globalement un habitat relativement vétuste.</w:t>
      </w:r>
    </w:p>
    <w:p w:rsidR="00393482" w:rsidRPr="0052001D" w:rsidRDefault="00393482" w:rsidP="00393482">
      <w:pPr>
        <w:rPr>
          <w:rFonts w:ascii="Verdana" w:hAnsi="Verdana"/>
          <w:sz w:val="20"/>
        </w:rPr>
      </w:pPr>
      <w:r w:rsidRPr="0052001D">
        <w:rPr>
          <w:rFonts w:ascii="Verdana" w:hAnsi="Verdana"/>
          <w:sz w:val="20"/>
        </w:rPr>
        <w:t>Cette vétusté se caractérise par</w:t>
      </w:r>
    </w:p>
    <w:p w:rsidR="00393482" w:rsidRPr="0052001D" w:rsidRDefault="00393482" w:rsidP="00BA1324">
      <w:pPr>
        <w:numPr>
          <w:ilvl w:val="0"/>
          <w:numId w:val="1"/>
        </w:numPr>
        <w:rPr>
          <w:rFonts w:ascii="Verdana" w:hAnsi="Verdana"/>
          <w:sz w:val="20"/>
        </w:rPr>
      </w:pPr>
      <w:r w:rsidRPr="0052001D">
        <w:rPr>
          <w:rFonts w:ascii="Verdana" w:hAnsi="Verdana"/>
          <w:sz w:val="20"/>
        </w:rPr>
        <w:t>une isolation largement déficitaire</w:t>
      </w:r>
    </w:p>
    <w:p w:rsidR="00393482" w:rsidRPr="0052001D" w:rsidRDefault="00393482" w:rsidP="00BA1324">
      <w:pPr>
        <w:numPr>
          <w:ilvl w:val="0"/>
          <w:numId w:val="1"/>
        </w:numPr>
        <w:rPr>
          <w:rFonts w:ascii="Verdana" w:hAnsi="Verdana"/>
          <w:sz w:val="20"/>
        </w:rPr>
      </w:pPr>
      <w:r w:rsidRPr="0052001D">
        <w:rPr>
          <w:rFonts w:ascii="Verdana" w:hAnsi="Verdana"/>
          <w:sz w:val="20"/>
        </w:rPr>
        <w:t>des équipements sanitaires et de chauffage élémentaires</w:t>
      </w:r>
    </w:p>
    <w:p w:rsidR="00393482" w:rsidRPr="0052001D" w:rsidRDefault="00393482" w:rsidP="00BA1324">
      <w:pPr>
        <w:numPr>
          <w:ilvl w:val="0"/>
          <w:numId w:val="1"/>
        </w:numPr>
        <w:rPr>
          <w:rFonts w:ascii="Verdana" w:hAnsi="Verdana"/>
          <w:sz w:val="20"/>
        </w:rPr>
      </w:pPr>
      <w:r w:rsidRPr="0052001D">
        <w:rPr>
          <w:rFonts w:ascii="Verdana" w:hAnsi="Verdana"/>
          <w:sz w:val="20"/>
        </w:rPr>
        <w:t>un déficit d’éclairage naturel</w:t>
      </w:r>
    </w:p>
    <w:p w:rsidR="00393482" w:rsidRPr="0052001D" w:rsidRDefault="00393482" w:rsidP="00BA1324">
      <w:pPr>
        <w:numPr>
          <w:ilvl w:val="0"/>
          <w:numId w:val="1"/>
        </w:numPr>
        <w:rPr>
          <w:rFonts w:ascii="Verdana" w:hAnsi="Verdana"/>
          <w:sz w:val="20"/>
        </w:rPr>
      </w:pPr>
      <w:r w:rsidRPr="0052001D">
        <w:rPr>
          <w:rFonts w:ascii="Verdana" w:hAnsi="Verdana"/>
          <w:sz w:val="20"/>
        </w:rPr>
        <w:t>un manque d’adaptabilité à des problématiques de mobilité.</w:t>
      </w:r>
    </w:p>
    <w:p w:rsidR="00393482" w:rsidRPr="0052001D" w:rsidRDefault="00393482" w:rsidP="00D44F71">
      <w:pPr>
        <w:jc w:val="both"/>
        <w:rPr>
          <w:rFonts w:ascii="Verdana" w:hAnsi="Verdana"/>
          <w:sz w:val="20"/>
        </w:rPr>
      </w:pPr>
      <w:r w:rsidRPr="0052001D">
        <w:rPr>
          <w:rFonts w:ascii="Verdana" w:hAnsi="Verdana"/>
          <w:sz w:val="20"/>
        </w:rPr>
        <w:t>Compte tenu de ces caractéristiques, du coût des travaux en matière de rénovation, et du peu de possibilités sur le marché immobilier, le Conseil d’Administration a opté pour un projet de construction sous forme de 3 appartements pouvant héberger chacun 2 personnes soit un total de 6.</w:t>
      </w:r>
    </w:p>
    <w:p w:rsidR="00BA1324" w:rsidRPr="0052001D" w:rsidRDefault="00BA1324" w:rsidP="00D44F71">
      <w:pPr>
        <w:jc w:val="both"/>
        <w:rPr>
          <w:rFonts w:ascii="Verdana" w:hAnsi="Verdana"/>
          <w:sz w:val="20"/>
        </w:rPr>
      </w:pPr>
    </w:p>
    <w:p w:rsidR="00393482" w:rsidRPr="0052001D" w:rsidRDefault="00393482" w:rsidP="00D44F71">
      <w:pPr>
        <w:jc w:val="both"/>
        <w:rPr>
          <w:rFonts w:ascii="Verdana" w:hAnsi="Verdana"/>
          <w:sz w:val="20"/>
        </w:rPr>
      </w:pPr>
      <w:r w:rsidRPr="0052001D">
        <w:rPr>
          <w:rFonts w:ascii="Verdana" w:hAnsi="Verdana"/>
          <w:sz w:val="20"/>
        </w:rPr>
        <w:t xml:space="preserve">Vu l’éclatement des structures d’hébergement du service résidentiel et les coûts financiers et humains </w:t>
      </w:r>
      <w:r w:rsidR="00044F31" w:rsidRPr="0052001D">
        <w:rPr>
          <w:rFonts w:ascii="Verdana" w:hAnsi="Verdana"/>
          <w:sz w:val="20"/>
        </w:rPr>
        <w:t>que</w:t>
      </w:r>
      <w:r w:rsidRPr="0052001D">
        <w:rPr>
          <w:rFonts w:ascii="Verdana" w:hAnsi="Verdana"/>
          <w:sz w:val="20"/>
        </w:rPr>
        <w:t xml:space="preserve"> cette configuration implique, ainsi que les déplacements conséquents qu’engendrerait l’ « externalisation » du village d’une nouvelle structure, celle-ci a été érigée à Sugny, rue du Petit Culot, n°</w:t>
      </w:r>
      <w:r w:rsidR="00173D2B" w:rsidRPr="0052001D">
        <w:rPr>
          <w:rFonts w:ascii="Verdana" w:hAnsi="Verdana"/>
          <w:sz w:val="20"/>
        </w:rPr>
        <w:t>10. Cette décision s’appuie aussi sur le souhait des bénéficiaires (voir infra) de conserver le tissu social et de continuer à participer aux activités proposées par l’asbl au sein de sa structure occupationnelle.</w:t>
      </w:r>
      <w:r w:rsidR="00247CFC" w:rsidRPr="0052001D">
        <w:rPr>
          <w:rFonts w:ascii="Verdana" w:hAnsi="Verdana"/>
          <w:sz w:val="20"/>
        </w:rPr>
        <w:t xml:space="preserve"> </w:t>
      </w:r>
    </w:p>
    <w:p w:rsidR="00247CFC" w:rsidRPr="0052001D" w:rsidRDefault="00247CFC" w:rsidP="00D44F71">
      <w:pPr>
        <w:jc w:val="both"/>
        <w:rPr>
          <w:rFonts w:ascii="Verdana" w:hAnsi="Verdana"/>
          <w:sz w:val="20"/>
        </w:rPr>
      </w:pPr>
      <w:r w:rsidRPr="0052001D">
        <w:rPr>
          <w:rFonts w:ascii="Verdana" w:hAnsi="Verdana"/>
          <w:sz w:val="20"/>
        </w:rPr>
        <w:t xml:space="preserve">Le choix du site n’est pas non plus anodin, puisqu’il se situe à </w:t>
      </w:r>
      <w:smartTag w:uri="urn:schemas-microsoft-com:office:smarttags" w:element="metricconverter">
        <w:smartTagPr>
          <w:attr w:name="ProductID" w:val="100 m￨tres"/>
        </w:smartTagPr>
        <w:r w:rsidRPr="0052001D">
          <w:rPr>
            <w:rFonts w:ascii="Verdana" w:hAnsi="Verdana"/>
            <w:sz w:val="20"/>
          </w:rPr>
          <w:t>100 mètres</w:t>
        </w:r>
      </w:smartTag>
      <w:r w:rsidRPr="0052001D">
        <w:rPr>
          <w:rFonts w:ascii="Verdana" w:hAnsi="Verdana"/>
          <w:sz w:val="20"/>
        </w:rPr>
        <w:t xml:space="preserve"> à l’arrière du foyer de vie Souviens-Toi (S.R.A), où, en cas d’urgence, les bénéficiaires du S.L.S pourront trouver l’assistance nécessaire.</w:t>
      </w:r>
      <w:r w:rsidR="00836DBD" w:rsidRPr="0052001D">
        <w:rPr>
          <w:rFonts w:ascii="Verdana" w:hAnsi="Verdana"/>
          <w:sz w:val="20"/>
        </w:rPr>
        <w:t xml:space="preserve"> Cette proximité offre la possibilité d’un service ininterrompu pouvant répondre à un grand nombre de situations.</w:t>
      </w:r>
    </w:p>
    <w:p w:rsidR="00BA1324" w:rsidRPr="0052001D" w:rsidRDefault="00BA1324" w:rsidP="00D44F71">
      <w:pPr>
        <w:jc w:val="both"/>
        <w:rPr>
          <w:rFonts w:ascii="Verdana" w:hAnsi="Verdana"/>
          <w:sz w:val="20"/>
        </w:rPr>
      </w:pPr>
    </w:p>
    <w:p w:rsidR="00173D2B" w:rsidRPr="0052001D" w:rsidRDefault="00173D2B" w:rsidP="00D44F71">
      <w:pPr>
        <w:jc w:val="both"/>
        <w:rPr>
          <w:rFonts w:ascii="Verdana" w:hAnsi="Verdana"/>
          <w:sz w:val="20"/>
        </w:rPr>
      </w:pPr>
      <w:r w:rsidRPr="0052001D">
        <w:rPr>
          <w:rFonts w:ascii="Verdana" w:hAnsi="Verdana"/>
          <w:sz w:val="20"/>
        </w:rPr>
        <w:t>Les appartements du rez-de-chaussée et du premier étage sont accessibles</w:t>
      </w:r>
      <w:r w:rsidR="008F7638" w:rsidRPr="0052001D">
        <w:rPr>
          <w:rFonts w:ascii="Verdana" w:hAnsi="Verdana"/>
          <w:sz w:val="20"/>
        </w:rPr>
        <w:t>,</w:t>
      </w:r>
      <w:r w:rsidRPr="0052001D">
        <w:rPr>
          <w:rFonts w:ascii="Verdana" w:hAnsi="Verdana"/>
          <w:sz w:val="20"/>
        </w:rPr>
        <w:t xml:space="preserve"> en utilisant le dénivel</w:t>
      </w:r>
      <w:r w:rsidR="008F7638" w:rsidRPr="0052001D">
        <w:rPr>
          <w:rFonts w:ascii="Verdana" w:hAnsi="Verdana"/>
          <w:sz w:val="20"/>
        </w:rPr>
        <w:t>é du terrain, de plain pied.</w:t>
      </w:r>
    </w:p>
    <w:p w:rsidR="008F7638" w:rsidRPr="0052001D" w:rsidRDefault="008F7638" w:rsidP="00D44F71">
      <w:pPr>
        <w:jc w:val="both"/>
        <w:rPr>
          <w:rFonts w:ascii="Verdana" w:hAnsi="Verdana"/>
          <w:sz w:val="20"/>
        </w:rPr>
      </w:pPr>
      <w:r w:rsidRPr="0052001D">
        <w:rPr>
          <w:rFonts w:ascii="Verdana" w:hAnsi="Verdana"/>
          <w:sz w:val="20"/>
        </w:rPr>
        <w:lastRenderedPageBreak/>
        <w:t xml:space="preserve">Chaque étage comprend une vaste chambre modulable, une salle de bain et un grand living avec cuisine équipée ouverte (dite « à l’américaine ») pour une surface habitable (hors espace d’accès intérieur) de quelque </w:t>
      </w:r>
      <w:smartTag w:uri="urn:schemas-microsoft-com:office:smarttags" w:element="metricconverter">
        <w:smartTagPr>
          <w:attr w:name="ProductID" w:val="80 mﾲ"/>
        </w:smartTagPr>
        <w:r w:rsidRPr="0052001D">
          <w:rPr>
            <w:rFonts w:ascii="Verdana" w:hAnsi="Verdana"/>
            <w:sz w:val="20"/>
          </w:rPr>
          <w:t>80 m²</w:t>
        </w:r>
      </w:smartTag>
      <w:r w:rsidRPr="0052001D">
        <w:rPr>
          <w:rFonts w:ascii="Verdana" w:hAnsi="Verdana"/>
          <w:sz w:val="20"/>
        </w:rPr>
        <w:t>.</w:t>
      </w:r>
    </w:p>
    <w:p w:rsidR="00E861E9" w:rsidRPr="0052001D" w:rsidRDefault="00E861E9" w:rsidP="00D44F71">
      <w:pPr>
        <w:jc w:val="both"/>
        <w:rPr>
          <w:rFonts w:ascii="Verdana" w:hAnsi="Verdana"/>
          <w:sz w:val="20"/>
        </w:rPr>
      </w:pPr>
      <w:r w:rsidRPr="0052001D">
        <w:rPr>
          <w:rFonts w:ascii="Verdana" w:hAnsi="Verdana"/>
          <w:sz w:val="20"/>
        </w:rPr>
        <w:t xml:space="preserve">Le principe de la chambre modulable permet l’utilisation de celle-ci dans un projet tantôt de couple tantôt de « cohabitant ». </w:t>
      </w:r>
    </w:p>
    <w:p w:rsidR="00E861E9" w:rsidRPr="0052001D" w:rsidRDefault="00E861E9" w:rsidP="00D44F71">
      <w:pPr>
        <w:jc w:val="both"/>
        <w:rPr>
          <w:rFonts w:ascii="Verdana" w:hAnsi="Verdana"/>
          <w:sz w:val="20"/>
        </w:rPr>
      </w:pPr>
      <w:r w:rsidRPr="0052001D">
        <w:rPr>
          <w:rFonts w:ascii="Verdana" w:hAnsi="Verdana"/>
          <w:sz w:val="20"/>
        </w:rPr>
        <w:t>Les deux premiers étages sont conçus pour accueillir des personnes à mobilité réduite.</w:t>
      </w:r>
      <w:r w:rsidRPr="0052001D">
        <w:rPr>
          <w:rFonts w:ascii="Verdana" w:hAnsi="Verdana"/>
          <w:sz w:val="20"/>
        </w:rPr>
        <w:br/>
      </w:r>
      <w:r w:rsidR="003B30C7" w:rsidRPr="0052001D">
        <w:rPr>
          <w:rFonts w:ascii="Verdana" w:hAnsi="Verdana"/>
          <w:sz w:val="20"/>
        </w:rPr>
        <w:t>Les plans de la construction sont repris en annexe.</w:t>
      </w:r>
    </w:p>
    <w:p w:rsidR="00836DBD" w:rsidRPr="0052001D" w:rsidRDefault="00836DBD" w:rsidP="00D44F71">
      <w:pPr>
        <w:jc w:val="both"/>
        <w:rPr>
          <w:rFonts w:ascii="Verdana" w:hAnsi="Verdana"/>
          <w:sz w:val="20"/>
        </w:rPr>
      </w:pPr>
    </w:p>
    <w:p w:rsidR="003B30C7" w:rsidRPr="0052001D" w:rsidRDefault="00836DBD" w:rsidP="00393482">
      <w:pPr>
        <w:rPr>
          <w:rFonts w:ascii="Verdana" w:hAnsi="Verdana"/>
          <w:sz w:val="20"/>
        </w:rPr>
      </w:pPr>
      <w:r w:rsidRPr="0052001D">
        <w:rPr>
          <w:rFonts w:ascii="Verdana" w:hAnsi="Verdana"/>
          <w:sz w:val="20"/>
        </w:rPr>
        <w:t>Avec ce projet, l’Association vise bien à répondre aux besoins des personnes plutôt qu’aux besoins d’un système.</w:t>
      </w:r>
    </w:p>
    <w:p w:rsidR="003B30C7" w:rsidRDefault="003B30C7" w:rsidP="00393482"/>
    <w:p w:rsidR="00505B63" w:rsidRDefault="00505B63" w:rsidP="00393482"/>
    <w:p w:rsidR="00505B63" w:rsidRDefault="00505B63" w:rsidP="00393482"/>
    <w:p w:rsidR="00836DBD" w:rsidRPr="0052001D" w:rsidRDefault="00836DBD" w:rsidP="00393482">
      <w:pPr>
        <w:rPr>
          <w:rFonts w:ascii="Verdana" w:hAnsi="Verdana"/>
          <w:i/>
          <w:color w:val="0000FF"/>
          <w:szCs w:val="24"/>
        </w:rPr>
      </w:pPr>
      <w:r w:rsidRPr="0052001D">
        <w:rPr>
          <w:rFonts w:ascii="Verdana" w:hAnsi="Verdana"/>
          <w:i/>
          <w:color w:val="0000FF"/>
          <w:szCs w:val="24"/>
        </w:rPr>
        <w:t>2. l’Esprit</w:t>
      </w:r>
    </w:p>
    <w:p w:rsidR="007253DE" w:rsidRPr="00BF55EB" w:rsidRDefault="007253DE" w:rsidP="00393482">
      <w:pPr>
        <w:rPr>
          <w:color w:val="0000FF"/>
        </w:rPr>
      </w:pPr>
    </w:p>
    <w:p w:rsidR="00ED0C6C" w:rsidRPr="0052001D" w:rsidRDefault="00836DBD" w:rsidP="0004475C">
      <w:pPr>
        <w:jc w:val="both"/>
        <w:rPr>
          <w:rFonts w:ascii="Verdana" w:hAnsi="Verdana"/>
          <w:sz w:val="20"/>
        </w:rPr>
      </w:pPr>
      <w:r w:rsidRPr="0052001D">
        <w:rPr>
          <w:rFonts w:ascii="Verdana" w:hAnsi="Verdana"/>
          <w:sz w:val="20"/>
        </w:rPr>
        <w:t xml:space="preserve">Un logement supervisé c’est d’abord un lieu où on est locataire avec tous les droits et les devoirs que ce statut appelle ; ce qui implique </w:t>
      </w:r>
      <w:r w:rsidR="00455747" w:rsidRPr="0052001D">
        <w:rPr>
          <w:rFonts w:ascii="Verdana" w:hAnsi="Verdana"/>
          <w:sz w:val="20"/>
        </w:rPr>
        <w:t>in fine qu’o</w:t>
      </w:r>
      <w:r w:rsidRPr="0052001D">
        <w:rPr>
          <w:rFonts w:ascii="Verdana" w:hAnsi="Verdana"/>
          <w:sz w:val="20"/>
        </w:rPr>
        <w:t xml:space="preserve">n est </w:t>
      </w:r>
      <w:r w:rsidR="00BA410F" w:rsidRPr="0052001D">
        <w:rPr>
          <w:rFonts w:ascii="Verdana" w:hAnsi="Verdana"/>
          <w:sz w:val="20"/>
        </w:rPr>
        <w:t>« </w:t>
      </w:r>
      <w:r w:rsidRPr="0052001D">
        <w:rPr>
          <w:rFonts w:ascii="Verdana" w:hAnsi="Verdana"/>
          <w:sz w:val="20"/>
        </w:rPr>
        <w:t>d’autant plus</w:t>
      </w:r>
      <w:r w:rsidR="00BA410F" w:rsidRPr="0052001D">
        <w:rPr>
          <w:rFonts w:ascii="Verdana" w:hAnsi="Verdana"/>
          <w:sz w:val="20"/>
        </w:rPr>
        <w:t> »</w:t>
      </w:r>
      <w:r w:rsidRPr="0052001D">
        <w:rPr>
          <w:rFonts w:ascii="Verdana" w:hAnsi="Verdana"/>
          <w:sz w:val="20"/>
        </w:rPr>
        <w:t xml:space="preserve"> chez soi. </w:t>
      </w:r>
    </w:p>
    <w:p w:rsidR="00836DBD" w:rsidRPr="0052001D" w:rsidRDefault="00836DBD" w:rsidP="007C44D0">
      <w:pPr>
        <w:numPr>
          <w:ilvl w:val="0"/>
          <w:numId w:val="68"/>
        </w:numPr>
        <w:jc w:val="both"/>
        <w:rPr>
          <w:rFonts w:ascii="Verdana" w:hAnsi="Verdana"/>
          <w:sz w:val="20"/>
        </w:rPr>
      </w:pPr>
      <w:r w:rsidRPr="0052001D">
        <w:rPr>
          <w:rFonts w:ascii="Verdana" w:hAnsi="Verdana"/>
          <w:sz w:val="20"/>
        </w:rPr>
        <w:t>C’est un lieu où la césure entre la vie privée et la vie publique est</w:t>
      </w:r>
      <w:r w:rsidR="00BA410F" w:rsidRPr="0052001D">
        <w:rPr>
          <w:rFonts w:ascii="Verdana" w:hAnsi="Verdana"/>
          <w:sz w:val="20"/>
        </w:rPr>
        <w:t xml:space="preserve"> plus nette et donc il convient </w:t>
      </w:r>
      <w:r w:rsidRPr="0052001D">
        <w:rPr>
          <w:rFonts w:ascii="Verdana" w:hAnsi="Verdana"/>
          <w:sz w:val="20"/>
        </w:rPr>
        <w:t xml:space="preserve">de bien discriminer l’une et l’autre. </w:t>
      </w:r>
    </w:p>
    <w:p w:rsidR="00836DBD" w:rsidRPr="0052001D" w:rsidRDefault="00836DBD" w:rsidP="007C44D0">
      <w:pPr>
        <w:numPr>
          <w:ilvl w:val="0"/>
          <w:numId w:val="67"/>
        </w:numPr>
        <w:jc w:val="both"/>
        <w:rPr>
          <w:rFonts w:ascii="Verdana" w:hAnsi="Verdana"/>
          <w:sz w:val="20"/>
        </w:rPr>
      </w:pPr>
      <w:r w:rsidRPr="0052001D">
        <w:rPr>
          <w:rFonts w:ascii="Verdana" w:hAnsi="Verdana"/>
          <w:sz w:val="20"/>
        </w:rPr>
        <w:t>C’est un lieu certes privatif mais inclus dans une structure où il y a des espaces à partager (les communs) et où le respect des règles de vie en société et la solidarité sont mis à l’épreuve.</w:t>
      </w:r>
    </w:p>
    <w:p w:rsidR="00836DBD" w:rsidRPr="0052001D" w:rsidRDefault="00836DBD" w:rsidP="007C44D0">
      <w:pPr>
        <w:numPr>
          <w:ilvl w:val="0"/>
          <w:numId w:val="67"/>
        </w:numPr>
        <w:jc w:val="both"/>
        <w:rPr>
          <w:rFonts w:ascii="Verdana" w:hAnsi="Verdana"/>
          <w:sz w:val="20"/>
        </w:rPr>
      </w:pPr>
      <w:r w:rsidRPr="0052001D">
        <w:rPr>
          <w:rFonts w:ascii="Verdana" w:hAnsi="Verdana"/>
          <w:sz w:val="20"/>
        </w:rPr>
        <w:t xml:space="preserve">C’est un lieu où tout n’est pas donné d’emblée de manière formatée et </w:t>
      </w:r>
      <w:r w:rsidR="00BA410F" w:rsidRPr="0052001D">
        <w:rPr>
          <w:rFonts w:ascii="Verdana" w:hAnsi="Verdana"/>
          <w:sz w:val="20"/>
        </w:rPr>
        <w:t>uniforme</w:t>
      </w:r>
      <w:r w:rsidR="000977CE" w:rsidRPr="0052001D">
        <w:rPr>
          <w:rFonts w:ascii="Verdana" w:hAnsi="Verdana"/>
          <w:sz w:val="20"/>
        </w:rPr>
        <w:t>. Il y a toujours un chemin personnel à parcourir pour formuler la demande et trouver avec l’aide la plus adéquate les meilleures réponses aux besoins.</w:t>
      </w:r>
    </w:p>
    <w:p w:rsidR="000977CE" w:rsidRPr="0052001D" w:rsidRDefault="000977CE" w:rsidP="007C44D0">
      <w:pPr>
        <w:numPr>
          <w:ilvl w:val="0"/>
          <w:numId w:val="67"/>
        </w:numPr>
        <w:jc w:val="both"/>
        <w:rPr>
          <w:rFonts w:ascii="Verdana" w:hAnsi="Verdana"/>
          <w:sz w:val="20"/>
        </w:rPr>
      </w:pPr>
      <w:r w:rsidRPr="0052001D">
        <w:rPr>
          <w:rFonts w:ascii="Verdana" w:hAnsi="Verdana"/>
          <w:sz w:val="20"/>
        </w:rPr>
        <w:t>C’est un lieu où se développe l’usage de la liberté et de l’indépendance, où on se réattribue le pouvoir d’agir sur sa vie de tous les jours (gestion de la médication, budget, hygiène, activités sociales, tâches de la vie journalière, administration etc…</w:t>
      </w:r>
      <w:r w:rsidR="00530A9A" w:rsidRPr="0052001D">
        <w:rPr>
          <w:rFonts w:ascii="Verdana" w:hAnsi="Verdana"/>
          <w:sz w:val="20"/>
        </w:rPr>
        <w:t>) et par-</w:t>
      </w:r>
      <w:r w:rsidRPr="0052001D">
        <w:rPr>
          <w:rFonts w:ascii="Verdana" w:hAnsi="Verdana"/>
          <w:sz w:val="20"/>
        </w:rPr>
        <w:t>là se développe l’estime de soi.</w:t>
      </w:r>
      <w:r w:rsidR="0004475C" w:rsidRPr="0052001D">
        <w:rPr>
          <w:rFonts w:ascii="Verdana" w:hAnsi="Verdana"/>
          <w:sz w:val="20"/>
        </w:rPr>
        <w:t xml:space="preserve"> En cela, c’est un lieu antithèse de l’aliénation, mécanisme où tout vous échappe, où rien ne vous appartient vraiment, où tout est fait pour se soustraire à la compréhension et à la maîtrise.</w:t>
      </w:r>
    </w:p>
    <w:p w:rsidR="00EE4D95" w:rsidRPr="0052001D" w:rsidRDefault="0004475C" w:rsidP="007C44D0">
      <w:pPr>
        <w:numPr>
          <w:ilvl w:val="0"/>
          <w:numId w:val="67"/>
        </w:numPr>
        <w:jc w:val="both"/>
        <w:rPr>
          <w:rFonts w:ascii="Verdana" w:hAnsi="Verdana"/>
          <w:sz w:val="20"/>
        </w:rPr>
      </w:pPr>
      <w:r w:rsidRPr="0052001D">
        <w:rPr>
          <w:rFonts w:ascii="Verdana" w:hAnsi="Verdana"/>
          <w:sz w:val="20"/>
        </w:rPr>
        <w:t>C’est un lieu où l’on peut venir avec un projet quel qu’il soit, il y sera toujours accueilli, entendu et analysé dans une interaction chaleureuse et conviviale.</w:t>
      </w:r>
    </w:p>
    <w:p w:rsidR="001022CE" w:rsidRDefault="001022CE" w:rsidP="001022CE">
      <w:pPr>
        <w:jc w:val="both"/>
      </w:pPr>
    </w:p>
    <w:p w:rsidR="001022CE" w:rsidRDefault="001022CE" w:rsidP="001022CE">
      <w:pPr>
        <w:jc w:val="both"/>
      </w:pPr>
    </w:p>
    <w:p w:rsidR="001022CE" w:rsidRPr="00EE4D95" w:rsidRDefault="001022CE" w:rsidP="001022CE">
      <w:pPr>
        <w:jc w:val="both"/>
      </w:pPr>
    </w:p>
    <w:p w:rsidR="0004475C" w:rsidRPr="0052001D" w:rsidRDefault="0004475C" w:rsidP="0004475C">
      <w:pPr>
        <w:jc w:val="both"/>
        <w:rPr>
          <w:rFonts w:ascii="Verdana" w:hAnsi="Verdana"/>
          <w:i/>
          <w:color w:val="0000FF"/>
          <w:szCs w:val="24"/>
        </w:rPr>
      </w:pPr>
      <w:r w:rsidRPr="0052001D">
        <w:rPr>
          <w:rFonts w:ascii="Verdana" w:hAnsi="Verdana"/>
          <w:i/>
          <w:color w:val="0000FF"/>
          <w:szCs w:val="24"/>
        </w:rPr>
        <w:t>3. L’objectif spécifique</w:t>
      </w:r>
    </w:p>
    <w:p w:rsidR="007253DE" w:rsidRPr="00BF55EB" w:rsidRDefault="007253DE" w:rsidP="0004475C">
      <w:pPr>
        <w:jc w:val="both"/>
        <w:rPr>
          <w:color w:val="0000FF"/>
        </w:rPr>
      </w:pPr>
    </w:p>
    <w:p w:rsidR="0004475C" w:rsidRPr="0052001D" w:rsidRDefault="0004475C" w:rsidP="0004475C">
      <w:pPr>
        <w:jc w:val="both"/>
        <w:rPr>
          <w:rFonts w:ascii="Verdana" w:hAnsi="Verdana"/>
          <w:sz w:val="20"/>
        </w:rPr>
      </w:pPr>
      <w:r w:rsidRPr="0052001D">
        <w:rPr>
          <w:rFonts w:ascii="Verdana" w:hAnsi="Verdana"/>
          <w:sz w:val="20"/>
        </w:rPr>
        <w:t>L’objectif du S.L.S en partenariat avec les personnes accueillies dans le cadre du projet est d’une part de développer dans les conditions les plus favorables à l’épanouissement un lieu d’hébergement personnalisé</w:t>
      </w:r>
      <w:r w:rsidR="00790630" w:rsidRPr="0052001D">
        <w:rPr>
          <w:rFonts w:ascii="Verdana" w:hAnsi="Verdana"/>
          <w:sz w:val="20"/>
        </w:rPr>
        <w:t> ;</w:t>
      </w:r>
      <w:r w:rsidRPr="0052001D">
        <w:rPr>
          <w:rFonts w:ascii="Verdana" w:hAnsi="Verdana"/>
          <w:sz w:val="20"/>
        </w:rPr>
        <w:t xml:space="preserve"> d’autre part d’élaborer un mode de gestion de la vie quotidienne en adéquation avec les compétences et besoins de chacun.</w:t>
      </w:r>
    </w:p>
    <w:p w:rsidR="0004475C" w:rsidRPr="0052001D" w:rsidRDefault="0004475C" w:rsidP="0004475C">
      <w:pPr>
        <w:jc w:val="both"/>
        <w:rPr>
          <w:rFonts w:ascii="Verdana" w:hAnsi="Verdana"/>
          <w:sz w:val="20"/>
        </w:rPr>
      </w:pPr>
      <w:r w:rsidRPr="0052001D">
        <w:rPr>
          <w:rFonts w:ascii="Verdana" w:hAnsi="Verdana"/>
          <w:sz w:val="20"/>
        </w:rPr>
        <w:t xml:space="preserve">Le projet se veut aussi porteur de sécurité, de plaisir de vivre et de développement avec la possibilité de pouvoir à tout moment y apporter des modifications. Toutefois, tout changement ou recadrage devra se faire après </w:t>
      </w:r>
      <w:r w:rsidR="00790630" w:rsidRPr="0052001D">
        <w:rPr>
          <w:rFonts w:ascii="Verdana" w:hAnsi="Verdana"/>
          <w:sz w:val="20"/>
        </w:rPr>
        <w:t xml:space="preserve">une </w:t>
      </w:r>
      <w:r w:rsidRPr="0052001D">
        <w:rPr>
          <w:rFonts w:ascii="Verdana" w:hAnsi="Verdana"/>
          <w:sz w:val="20"/>
        </w:rPr>
        <w:t xml:space="preserve">évaluation ciblée réalisée avec le bénéficiaire et requerra </w:t>
      </w:r>
      <w:r w:rsidR="00455747" w:rsidRPr="0052001D">
        <w:rPr>
          <w:rFonts w:ascii="Verdana" w:hAnsi="Verdana"/>
          <w:sz w:val="20"/>
        </w:rPr>
        <w:t>son aval</w:t>
      </w:r>
      <w:r w:rsidRPr="0052001D">
        <w:rPr>
          <w:rFonts w:ascii="Verdana" w:hAnsi="Verdana"/>
          <w:sz w:val="20"/>
        </w:rPr>
        <w:t>.</w:t>
      </w:r>
    </w:p>
    <w:p w:rsidR="007253DE" w:rsidRPr="0052001D" w:rsidRDefault="007253DE" w:rsidP="0004475C">
      <w:pPr>
        <w:jc w:val="both"/>
        <w:rPr>
          <w:rFonts w:ascii="Verdana" w:hAnsi="Verdana"/>
          <w:sz w:val="20"/>
        </w:rPr>
      </w:pPr>
    </w:p>
    <w:p w:rsidR="00C418B9" w:rsidRPr="0052001D" w:rsidRDefault="0004475C" w:rsidP="0004475C">
      <w:pPr>
        <w:jc w:val="both"/>
        <w:rPr>
          <w:rFonts w:ascii="Verdana" w:hAnsi="Verdana"/>
          <w:sz w:val="20"/>
        </w:rPr>
      </w:pPr>
      <w:r w:rsidRPr="0052001D">
        <w:rPr>
          <w:rFonts w:ascii="Verdana" w:hAnsi="Verdana"/>
          <w:sz w:val="20"/>
        </w:rPr>
        <w:t>Le S.L.S devra créer un environnement où l’enpowerment</w:t>
      </w:r>
      <w:r w:rsidR="00C418B9" w:rsidRPr="0052001D">
        <w:rPr>
          <w:rFonts w:ascii="Verdana" w:hAnsi="Verdana"/>
          <w:sz w:val="20"/>
        </w:rPr>
        <w:t xml:space="preserve"> – que l’on traduit aussi par « encapacitation » ou plus fréquemment </w:t>
      </w:r>
      <w:r w:rsidR="00BA410F" w:rsidRPr="0052001D">
        <w:rPr>
          <w:rFonts w:ascii="Verdana" w:hAnsi="Verdana"/>
          <w:sz w:val="20"/>
        </w:rPr>
        <w:t>« </w:t>
      </w:r>
      <w:r w:rsidR="00C418B9" w:rsidRPr="0052001D">
        <w:rPr>
          <w:rFonts w:ascii="Verdana" w:hAnsi="Verdana"/>
          <w:sz w:val="20"/>
        </w:rPr>
        <w:t>émancipation</w:t>
      </w:r>
      <w:r w:rsidR="00BA410F" w:rsidRPr="0052001D">
        <w:rPr>
          <w:rFonts w:ascii="Verdana" w:hAnsi="Verdana"/>
          <w:sz w:val="20"/>
        </w:rPr>
        <w:t> »</w:t>
      </w:r>
      <w:r w:rsidR="00C418B9" w:rsidRPr="0052001D">
        <w:rPr>
          <w:rFonts w:ascii="Verdana" w:hAnsi="Verdana"/>
          <w:sz w:val="20"/>
        </w:rPr>
        <w:t xml:space="preserve"> – sera hautement stimulé.</w:t>
      </w:r>
    </w:p>
    <w:p w:rsidR="00C418B9" w:rsidRPr="0052001D" w:rsidRDefault="00C418B9" w:rsidP="0004475C">
      <w:pPr>
        <w:jc w:val="both"/>
        <w:rPr>
          <w:rFonts w:ascii="Verdana" w:hAnsi="Verdana"/>
          <w:sz w:val="20"/>
        </w:rPr>
      </w:pPr>
      <w:r w:rsidRPr="0052001D">
        <w:rPr>
          <w:rFonts w:ascii="Verdana" w:hAnsi="Verdana"/>
          <w:sz w:val="20"/>
        </w:rPr>
        <w:t>Que dire de l’enpowerment ?</w:t>
      </w:r>
    </w:p>
    <w:p w:rsidR="00505B63" w:rsidRPr="0052001D" w:rsidRDefault="00505B63" w:rsidP="0004475C">
      <w:pPr>
        <w:jc w:val="both"/>
        <w:rPr>
          <w:rFonts w:ascii="Verdana" w:hAnsi="Verdana"/>
          <w:sz w:val="20"/>
        </w:rPr>
      </w:pPr>
    </w:p>
    <w:p w:rsidR="00C418B9" w:rsidRPr="0052001D" w:rsidRDefault="00C418B9" w:rsidP="007C44D0">
      <w:pPr>
        <w:numPr>
          <w:ilvl w:val="0"/>
          <w:numId w:val="64"/>
        </w:numPr>
        <w:jc w:val="both"/>
        <w:rPr>
          <w:rFonts w:ascii="Verdana" w:hAnsi="Verdana"/>
          <w:sz w:val="20"/>
        </w:rPr>
      </w:pPr>
      <w:r w:rsidRPr="0052001D">
        <w:rPr>
          <w:rFonts w:ascii="Verdana" w:hAnsi="Verdana"/>
          <w:sz w:val="20"/>
        </w:rPr>
        <w:t>Il fait référence au niveau de choix de décision, d’influence et de contrôle que l’on peut exercer sur les événements de sa vie. Une des clés de l’enpowerment se trouve dans la transformation des rapports de force et des relations de pouvoir en rapports de partenariat</w:t>
      </w:r>
      <w:r w:rsidR="00530A9A" w:rsidRPr="0052001D">
        <w:rPr>
          <w:rFonts w:ascii="Verdana" w:hAnsi="Verdana"/>
          <w:sz w:val="20"/>
        </w:rPr>
        <w:t>.</w:t>
      </w:r>
    </w:p>
    <w:p w:rsidR="00C418B9" w:rsidRPr="0052001D" w:rsidRDefault="00C418B9" w:rsidP="007C44D0">
      <w:pPr>
        <w:numPr>
          <w:ilvl w:val="0"/>
          <w:numId w:val="64"/>
        </w:numPr>
        <w:jc w:val="both"/>
        <w:rPr>
          <w:rFonts w:ascii="Verdana" w:hAnsi="Verdana"/>
          <w:sz w:val="20"/>
        </w:rPr>
      </w:pPr>
      <w:r w:rsidRPr="0052001D">
        <w:rPr>
          <w:rFonts w:ascii="Verdana" w:hAnsi="Verdana"/>
          <w:sz w:val="20"/>
        </w:rPr>
        <w:lastRenderedPageBreak/>
        <w:t>C’est un concept qui englobe de nombreuses dimensions</w:t>
      </w:r>
    </w:p>
    <w:p w:rsidR="00C418B9" w:rsidRPr="0052001D" w:rsidRDefault="00C418B9" w:rsidP="00505B63">
      <w:pPr>
        <w:ind w:left="1416"/>
        <w:jc w:val="both"/>
        <w:rPr>
          <w:rFonts w:ascii="Verdana" w:hAnsi="Verdana"/>
          <w:sz w:val="20"/>
        </w:rPr>
      </w:pPr>
      <w:r w:rsidRPr="0052001D">
        <w:rPr>
          <w:rFonts w:ascii="Verdana" w:hAnsi="Verdana"/>
          <w:sz w:val="20"/>
        </w:rPr>
        <w:t>&gt;l’interdépendance</w:t>
      </w:r>
    </w:p>
    <w:p w:rsidR="00C418B9" w:rsidRPr="0052001D" w:rsidRDefault="00C418B9" w:rsidP="00505B63">
      <w:pPr>
        <w:ind w:left="1416"/>
        <w:jc w:val="both"/>
        <w:rPr>
          <w:rFonts w:ascii="Verdana" w:hAnsi="Verdana"/>
          <w:sz w:val="20"/>
        </w:rPr>
      </w:pPr>
      <w:r w:rsidRPr="0052001D">
        <w:rPr>
          <w:rFonts w:ascii="Verdana" w:hAnsi="Verdana"/>
          <w:sz w:val="20"/>
        </w:rPr>
        <w:t>&gt;l’écologie des relations</w:t>
      </w:r>
    </w:p>
    <w:p w:rsidR="00C418B9" w:rsidRPr="0052001D" w:rsidRDefault="00C418B9" w:rsidP="00505B63">
      <w:pPr>
        <w:ind w:left="1416"/>
        <w:jc w:val="both"/>
        <w:rPr>
          <w:rFonts w:ascii="Verdana" w:hAnsi="Verdana"/>
          <w:sz w:val="20"/>
        </w:rPr>
      </w:pPr>
      <w:r w:rsidRPr="0052001D">
        <w:rPr>
          <w:rFonts w:ascii="Verdana" w:hAnsi="Verdana"/>
          <w:sz w:val="20"/>
        </w:rPr>
        <w:t>&gt;le respect et la dignité</w:t>
      </w:r>
    </w:p>
    <w:p w:rsidR="00C418B9" w:rsidRPr="0052001D" w:rsidRDefault="00C418B9" w:rsidP="00505B63">
      <w:pPr>
        <w:ind w:left="1416"/>
        <w:jc w:val="both"/>
        <w:rPr>
          <w:rFonts w:ascii="Verdana" w:hAnsi="Verdana"/>
          <w:sz w:val="20"/>
        </w:rPr>
      </w:pPr>
      <w:r w:rsidRPr="0052001D">
        <w:rPr>
          <w:rFonts w:ascii="Verdana" w:hAnsi="Verdana"/>
          <w:sz w:val="20"/>
        </w:rPr>
        <w:t>&gt;l’information partagée</w:t>
      </w:r>
    </w:p>
    <w:p w:rsidR="00C418B9" w:rsidRPr="0052001D" w:rsidRDefault="00C418B9" w:rsidP="00505B63">
      <w:pPr>
        <w:ind w:left="1416"/>
        <w:jc w:val="both"/>
        <w:rPr>
          <w:rFonts w:ascii="Verdana" w:hAnsi="Verdana"/>
          <w:sz w:val="20"/>
        </w:rPr>
      </w:pPr>
      <w:r w:rsidRPr="0052001D">
        <w:rPr>
          <w:rFonts w:ascii="Verdana" w:hAnsi="Verdana"/>
          <w:sz w:val="20"/>
        </w:rPr>
        <w:t>&gt;la participation</w:t>
      </w:r>
    </w:p>
    <w:p w:rsidR="00C418B9" w:rsidRPr="0052001D" w:rsidRDefault="00C418B9" w:rsidP="00505B63">
      <w:pPr>
        <w:ind w:left="1416"/>
        <w:jc w:val="both"/>
        <w:rPr>
          <w:rFonts w:ascii="Verdana" w:hAnsi="Verdana"/>
          <w:sz w:val="20"/>
        </w:rPr>
      </w:pPr>
      <w:r w:rsidRPr="0052001D">
        <w:rPr>
          <w:rFonts w:ascii="Verdana" w:hAnsi="Verdana"/>
          <w:sz w:val="20"/>
        </w:rPr>
        <w:t>&gt;le soutien mutuel</w:t>
      </w:r>
    </w:p>
    <w:p w:rsidR="00C418B9" w:rsidRPr="0052001D" w:rsidRDefault="00C418B9" w:rsidP="00505B63">
      <w:pPr>
        <w:ind w:left="1416"/>
        <w:jc w:val="both"/>
        <w:rPr>
          <w:rFonts w:ascii="Verdana" w:hAnsi="Verdana"/>
          <w:sz w:val="20"/>
        </w:rPr>
      </w:pPr>
      <w:r w:rsidRPr="0052001D">
        <w:rPr>
          <w:rFonts w:ascii="Verdana" w:hAnsi="Verdana"/>
          <w:sz w:val="20"/>
        </w:rPr>
        <w:t>&gt;l’autodétermination</w:t>
      </w:r>
    </w:p>
    <w:p w:rsidR="00C418B9" w:rsidRPr="0052001D" w:rsidRDefault="00C418B9" w:rsidP="007C44D0">
      <w:pPr>
        <w:numPr>
          <w:ilvl w:val="0"/>
          <w:numId w:val="65"/>
        </w:numPr>
        <w:jc w:val="both"/>
        <w:rPr>
          <w:rFonts w:ascii="Verdana" w:hAnsi="Verdana"/>
          <w:sz w:val="20"/>
        </w:rPr>
      </w:pPr>
      <w:r w:rsidRPr="0052001D">
        <w:rPr>
          <w:rFonts w:ascii="Verdana" w:hAnsi="Verdana"/>
          <w:sz w:val="20"/>
        </w:rPr>
        <w:t>L’enpowerment vise à construire sur ses forces, à développer une meilleure connaissance de soi-même, à se responsabiliser dans une démarche autonome, à augmenter sa capacité à faire face</w:t>
      </w:r>
      <w:r w:rsidR="00530A9A" w:rsidRPr="0052001D">
        <w:rPr>
          <w:rFonts w:ascii="Verdana" w:hAnsi="Verdana"/>
          <w:sz w:val="20"/>
        </w:rPr>
        <w:t>.</w:t>
      </w:r>
    </w:p>
    <w:p w:rsidR="00C418B9" w:rsidRPr="0052001D" w:rsidRDefault="00C418B9" w:rsidP="007C44D0">
      <w:pPr>
        <w:numPr>
          <w:ilvl w:val="0"/>
          <w:numId w:val="65"/>
        </w:numPr>
        <w:jc w:val="both"/>
        <w:rPr>
          <w:rFonts w:ascii="Verdana" w:hAnsi="Verdana"/>
          <w:sz w:val="20"/>
        </w:rPr>
      </w:pPr>
      <w:r w:rsidRPr="0052001D">
        <w:rPr>
          <w:rFonts w:ascii="Verdana" w:hAnsi="Verdana"/>
          <w:sz w:val="20"/>
        </w:rPr>
        <w:t>L’enpowerment individuel ne peut se développer que dans un environnement ouvert à l’agir, c’est pourquoi il est indissociable du concept de projet de vie et de citoyenneté.</w:t>
      </w:r>
    </w:p>
    <w:p w:rsidR="005C01CA" w:rsidRPr="0052001D" w:rsidRDefault="005C01CA" w:rsidP="00BF55EB">
      <w:pPr>
        <w:ind w:left="708"/>
        <w:jc w:val="both"/>
        <w:rPr>
          <w:rFonts w:ascii="Verdana" w:hAnsi="Verdana" w:cs="Arial"/>
          <w:sz w:val="20"/>
          <w:u w:val="single"/>
        </w:rPr>
      </w:pPr>
      <w:r w:rsidRPr="0052001D">
        <w:rPr>
          <w:rFonts w:ascii="Verdana" w:hAnsi="Verdana" w:cs="Arial"/>
          <w:sz w:val="20"/>
          <w:u w:val="single"/>
        </w:rPr>
        <w:t>Le projet de vie :</w:t>
      </w:r>
    </w:p>
    <w:p w:rsidR="005C01CA" w:rsidRPr="0052001D" w:rsidRDefault="005C01CA" w:rsidP="00BF55EB">
      <w:pPr>
        <w:ind w:left="708"/>
        <w:jc w:val="both"/>
        <w:rPr>
          <w:rFonts w:ascii="Verdana" w:hAnsi="Verdana" w:cs="Arial"/>
          <w:sz w:val="20"/>
        </w:rPr>
      </w:pPr>
      <w:r w:rsidRPr="0052001D">
        <w:rPr>
          <w:rFonts w:ascii="Verdana" w:hAnsi="Verdana" w:cs="Arial"/>
          <w:sz w:val="20"/>
        </w:rPr>
        <w:t>Il est par définition personnel e</w:t>
      </w:r>
      <w:r w:rsidR="00530A9A" w:rsidRPr="0052001D">
        <w:rPr>
          <w:rFonts w:ascii="Verdana" w:hAnsi="Verdana" w:cs="Arial"/>
          <w:sz w:val="20"/>
        </w:rPr>
        <w:t>t singulier, dépendant de ce que</w:t>
      </w:r>
      <w:r w:rsidRPr="0052001D">
        <w:rPr>
          <w:rFonts w:ascii="Verdana" w:hAnsi="Verdana" w:cs="Arial"/>
          <w:sz w:val="20"/>
        </w:rPr>
        <w:t xml:space="preserve"> vit et de ce qu</w:t>
      </w:r>
      <w:r w:rsidR="00455747" w:rsidRPr="0052001D">
        <w:rPr>
          <w:rFonts w:ascii="Verdana" w:hAnsi="Verdana" w:cs="Arial"/>
          <w:sz w:val="20"/>
        </w:rPr>
        <w:t>’</w:t>
      </w:r>
      <w:r w:rsidRPr="0052001D">
        <w:rPr>
          <w:rFonts w:ascii="Verdana" w:hAnsi="Verdana" w:cs="Arial"/>
          <w:sz w:val="20"/>
        </w:rPr>
        <w:t>a vécu la personne, de son ressenti. Il est aussi évolutif, il ne peut être figé. Etant l’expression de la personne, il ne peut être unilatéralement validé par autrui. Il est aussi le résultat d’une élaboration, d’une construction. C’est dans ce champ que l’éducateur offre son accompagnement pour</w:t>
      </w:r>
    </w:p>
    <w:p w:rsidR="005C01CA" w:rsidRPr="0052001D" w:rsidRDefault="005C01CA" w:rsidP="007C44D0">
      <w:pPr>
        <w:numPr>
          <w:ilvl w:val="0"/>
          <w:numId w:val="66"/>
        </w:numPr>
        <w:jc w:val="both"/>
        <w:rPr>
          <w:rFonts w:ascii="Verdana" w:hAnsi="Verdana" w:cs="Arial"/>
          <w:sz w:val="20"/>
        </w:rPr>
      </w:pPr>
      <w:r w:rsidRPr="0052001D">
        <w:rPr>
          <w:rFonts w:ascii="Verdana" w:hAnsi="Verdana" w:cs="Arial"/>
          <w:sz w:val="20"/>
        </w:rPr>
        <w:t>remettre la personne handicapée dans une temporalité parfois difficile à cerner</w:t>
      </w:r>
    </w:p>
    <w:p w:rsidR="005C01CA" w:rsidRPr="0052001D" w:rsidRDefault="005C01CA" w:rsidP="007C44D0">
      <w:pPr>
        <w:numPr>
          <w:ilvl w:val="0"/>
          <w:numId w:val="66"/>
        </w:numPr>
        <w:jc w:val="both"/>
        <w:rPr>
          <w:rFonts w:ascii="Verdana" w:hAnsi="Verdana" w:cs="Arial"/>
          <w:sz w:val="20"/>
        </w:rPr>
      </w:pPr>
      <w:r w:rsidRPr="0052001D">
        <w:rPr>
          <w:rFonts w:ascii="Verdana" w:hAnsi="Verdana" w:cs="Arial"/>
          <w:sz w:val="20"/>
        </w:rPr>
        <w:t>lui donner la parole pour laisser émerger les aspirations et les craintes, et l’écouter</w:t>
      </w:r>
    </w:p>
    <w:p w:rsidR="005C01CA" w:rsidRPr="0052001D" w:rsidRDefault="00505B63" w:rsidP="007C44D0">
      <w:pPr>
        <w:numPr>
          <w:ilvl w:val="0"/>
          <w:numId w:val="66"/>
        </w:numPr>
        <w:jc w:val="both"/>
        <w:rPr>
          <w:rFonts w:ascii="Verdana" w:hAnsi="Verdana" w:cs="Arial"/>
          <w:sz w:val="20"/>
        </w:rPr>
      </w:pPr>
      <w:r w:rsidRPr="0052001D">
        <w:rPr>
          <w:rFonts w:ascii="Verdana" w:hAnsi="Verdana" w:cs="Arial"/>
          <w:sz w:val="20"/>
        </w:rPr>
        <w:t>é</w:t>
      </w:r>
      <w:r w:rsidR="005C01CA" w:rsidRPr="0052001D">
        <w:rPr>
          <w:rFonts w:ascii="Verdana" w:hAnsi="Verdana" w:cs="Arial"/>
          <w:sz w:val="20"/>
        </w:rPr>
        <w:t>valuer les potentialités, les risques, les compensations</w:t>
      </w:r>
    </w:p>
    <w:p w:rsidR="005C01CA" w:rsidRPr="0052001D" w:rsidRDefault="005C01CA" w:rsidP="007C44D0">
      <w:pPr>
        <w:numPr>
          <w:ilvl w:val="0"/>
          <w:numId w:val="66"/>
        </w:numPr>
        <w:jc w:val="both"/>
        <w:rPr>
          <w:rFonts w:ascii="Verdana" w:hAnsi="Verdana" w:cs="Arial"/>
          <w:sz w:val="20"/>
        </w:rPr>
      </w:pPr>
      <w:r w:rsidRPr="0052001D">
        <w:rPr>
          <w:rFonts w:ascii="Verdana" w:hAnsi="Verdana" w:cs="Arial"/>
          <w:sz w:val="20"/>
        </w:rPr>
        <w:t>évaluer les contraintes et les opportunités de l’environnement</w:t>
      </w:r>
    </w:p>
    <w:p w:rsidR="00505B63" w:rsidRPr="0052001D" w:rsidRDefault="00505B63" w:rsidP="00505B63">
      <w:pPr>
        <w:ind w:left="708"/>
        <w:jc w:val="both"/>
        <w:rPr>
          <w:rFonts w:ascii="Verdana" w:hAnsi="Verdana" w:cs="Arial"/>
          <w:sz w:val="20"/>
        </w:rPr>
      </w:pPr>
    </w:p>
    <w:p w:rsidR="005C01CA" w:rsidRPr="0052001D" w:rsidRDefault="005C01CA" w:rsidP="00BF55EB">
      <w:pPr>
        <w:ind w:left="708"/>
        <w:jc w:val="both"/>
        <w:rPr>
          <w:rFonts w:ascii="Verdana" w:hAnsi="Verdana" w:cs="Arial"/>
          <w:sz w:val="20"/>
          <w:u w:val="single"/>
        </w:rPr>
      </w:pPr>
      <w:r w:rsidRPr="0052001D">
        <w:rPr>
          <w:rFonts w:ascii="Verdana" w:hAnsi="Verdana" w:cs="Arial"/>
          <w:sz w:val="20"/>
          <w:u w:val="single"/>
        </w:rPr>
        <w:t>La citoyenneté</w:t>
      </w:r>
    </w:p>
    <w:p w:rsidR="00505B63" w:rsidRPr="0052001D" w:rsidRDefault="005C01CA" w:rsidP="00BF55EB">
      <w:pPr>
        <w:ind w:left="708"/>
        <w:jc w:val="both"/>
        <w:rPr>
          <w:rFonts w:ascii="Verdana" w:hAnsi="Verdana" w:cs="Arial"/>
          <w:sz w:val="20"/>
        </w:rPr>
      </w:pPr>
      <w:r w:rsidRPr="0052001D">
        <w:rPr>
          <w:rFonts w:ascii="Verdana" w:hAnsi="Verdana" w:cs="Arial"/>
          <w:sz w:val="20"/>
        </w:rPr>
        <w:t>C’est la forme simple d’</w:t>
      </w:r>
      <w:r w:rsidR="00BA410F" w:rsidRPr="0052001D">
        <w:rPr>
          <w:rFonts w:ascii="Verdana" w:hAnsi="Verdana" w:cs="Arial"/>
          <w:sz w:val="20"/>
        </w:rPr>
        <w:t xml:space="preserve">un </w:t>
      </w:r>
      <w:r w:rsidRPr="0052001D">
        <w:rPr>
          <w:rFonts w:ascii="Verdana" w:hAnsi="Verdana" w:cs="Arial"/>
          <w:sz w:val="20"/>
        </w:rPr>
        <w:t>engagement du b</w:t>
      </w:r>
      <w:r w:rsidR="00505B63" w:rsidRPr="0052001D">
        <w:rPr>
          <w:rFonts w:ascii="Verdana" w:hAnsi="Verdana" w:cs="Arial"/>
          <w:sz w:val="20"/>
        </w:rPr>
        <w:t>énéficiaire lui-même à apporter</w:t>
      </w:r>
    </w:p>
    <w:p w:rsidR="005C01CA" w:rsidRPr="0052001D" w:rsidRDefault="005C01CA" w:rsidP="00BF55EB">
      <w:pPr>
        <w:ind w:left="708"/>
        <w:jc w:val="both"/>
        <w:rPr>
          <w:rFonts w:ascii="Verdana" w:hAnsi="Verdana" w:cs="Arial"/>
          <w:sz w:val="20"/>
        </w:rPr>
      </w:pPr>
      <w:r w:rsidRPr="0052001D">
        <w:rPr>
          <w:rFonts w:ascii="Verdana" w:hAnsi="Verdana" w:cs="Arial"/>
          <w:sz w:val="20"/>
        </w:rPr>
        <w:t>quelque chose là où il vit, de participer avec ses moyens dans un réseau sociétal plus ou moins large ; là où il sera reconnu, estimé, considéré, sujet de confiance exerçant ses droits et ses devoirs.</w:t>
      </w:r>
    </w:p>
    <w:p w:rsidR="00836DBD" w:rsidRPr="0052001D" w:rsidRDefault="00836DBD" w:rsidP="0004475C">
      <w:pPr>
        <w:jc w:val="both"/>
        <w:rPr>
          <w:rFonts w:ascii="Verdana" w:hAnsi="Verdana"/>
          <w:sz w:val="20"/>
        </w:rPr>
      </w:pPr>
    </w:p>
    <w:p w:rsidR="000C7299" w:rsidRPr="0052001D" w:rsidRDefault="000C7299" w:rsidP="0004475C">
      <w:pPr>
        <w:jc w:val="both"/>
        <w:rPr>
          <w:rFonts w:ascii="Verdana" w:hAnsi="Verdana"/>
          <w:sz w:val="20"/>
        </w:rPr>
      </w:pPr>
      <w:r w:rsidRPr="0052001D">
        <w:rPr>
          <w:rFonts w:ascii="Verdana" w:hAnsi="Verdana"/>
          <w:sz w:val="20"/>
        </w:rPr>
        <w:t>Ceci dit, le projet S.L.S n’est pas que la simple juxtaposition de projets individuels puisque, à certains moments, la nécessité du « ensemble » s’imposera. Il y aura en effet des tâches à partager, des aides à solliciter, des aménagements à trouver, un voisinage à respecter. Sur ce plan, le travail éducatif consiste à promouvoir et aider à tisser des solidarités et des complémentarités, impliquant chacun dans une responsabilité envers l’autre.</w:t>
      </w:r>
    </w:p>
    <w:p w:rsidR="00D44793" w:rsidRDefault="00D44793" w:rsidP="0004475C">
      <w:pPr>
        <w:jc w:val="both"/>
      </w:pPr>
    </w:p>
    <w:p w:rsidR="00505B63" w:rsidRDefault="00505B63" w:rsidP="0004475C">
      <w:pPr>
        <w:jc w:val="both"/>
      </w:pPr>
    </w:p>
    <w:p w:rsidR="00505B63" w:rsidRDefault="00505B63" w:rsidP="0004475C">
      <w:pPr>
        <w:jc w:val="both"/>
      </w:pPr>
    </w:p>
    <w:p w:rsidR="00E861E9" w:rsidRPr="0052001D" w:rsidRDefault="00D44793" w:rsidP="00E861E9">
      <w:pPr>
        <w:rPr>
          <w:rFonts w:ascii="Verdana" w:hAnsi="Verdana"/>
          <w:i/>
          <w:color w:val="0000FF"/>
          <w:szCs w:val="24"/>
        </w:rPr>
      </w:pPr>
      <w:r w:rsidRPr="0052001D">
        <w:rPr>
          <w:rFonts w:ascii="Verdana" w:hAnsi="Verdana"/>
          <w:i/>
          <w:color w:val="0000FF"/>
          <w:szCs w:val="24"/>
        </w:rPr>
        <w:t>4.</w:t>
      </w:r>
      <w:r w:rsidR="00505B63" w:rsidRPr="0052001D">
        <w:rPr>
          <w:rFonts w:ascii="Verdana" w:hAnsi="Verdana"/>
          <w:i/>
          <w:color w:val="0000FF"/>
          <w:szCs w:val="24"/>
        </w:rPr>
        <w:t xml:space="preserve"> </w:t>
      </w:r>
      <w:r w:rsidRPr="0052001D">
        <w:rPr>
          <w:rFonts w:ascii="Verdana" w:hAnsi="Verdana"/>
          <w:i/>
          <w:color w:val="0000FF"/>
          <w:szCs w:val="24"/>
        </w:rPr>
        <w:t xml:space="preserve">La </w:t>
      </w:r>
      <w:r w:rsidR="00E861E9" w:rsidRPr="0052001D">
        <w:rPr>
          <w:rFonts w:ascii="Verdana" w:hAnsi="Verdana"/>
          <w:i/>
          <w:color w:val="0000FF"/>
          <w:szCs w:val="24"/>
        </w:rPr>
        <w:t>Population cible</w:t>
      </w:r>
    </w:p>
    <w:p w:rsidR="007253DE" w:rsidRPr="00BF55EB" w:rsidRDefault="007253DE" w:rsidP="00E861E9">
      <w:pPr>
        <w:rPr>
          <w:color w:val="0000FF"/>
        </w:rPr>
      </w:pPr>
    </w:p>
    <w:p w:rsidR="003B30C7" w:rsidRPr="0052001D" w:rsidRDefault="003B30C7" w:rsidP="00D44F71">
      <w:pPr>
        <w:jc w:val="both"/>
        <w:rPr>
          <w:rFonts w:ascii="Verdana" w:hAnsi="Verdana"/>
          <w:sz w:val="20"/>
        </w:rPr>
      </w:pPr>
      <w:r w:rsidRPr="0052001D">
        <w:rPr>
          <w:rFonts w:ascii="Verdana" w:hAnsi="Verdana"/>
          <w:sz w:val="20"/>
        </w:rPr>
        <w:t>Selon les calculs effectués par l’AWIPH, 5</w:t>
      </w:r>
      <w:r w:rsidR="00D15F54" w:rsidRPr="0052001D">
        <w:rPr>
          <w:rFonts w:ascii="Verdana" w:hAnsi="Verdana"/>
          <w:sz w:val="20"/>
        </w:rPr>
        <w:t xml:space="preserve"> </w:t>
      </w:r>
      <w:r w:rsidRPr="0052001D">
        <w:rPr>
          <w:rFonts w:ascii="Verdana" w:hAnsi="Verdana"/>
          <w:sz w:val="20"/>
        </w:rPr>
        <w:t xml:space="preserve"> personnes doivent s’inscrire dans le projet SLS.</w:t>
      </w:r>
    </w:p>
    <w:p w:rsidR="00E861E9" w:rsidRPr="0052001D" w:rsidRDefault="00D15F54" w:rsidP="00E861E9">
      <w:pPr>
        <w:rPr>
          <w:rFonts w:ascii="Verdana" w:hAnsi="Verdana"/>
          <w:sz w:val="20"/>
        </w:rPr>
      </w:pPr>
      <w:r w:rsidRPr="0052001D">
        <w:rPr>
          <w:rFonts w:ascii="Verdana" w:hAnsi="Verdana"/>
          <w:sz w:val="20"/>
        </w:rPr>
        <w:t xml:space="preserve">A cette fin, </w:t>
      </w:r>
      <w:r w:rsidR="00E861E9" w:rsidRPr="0052001D">
        <w:rPr>
          <w:rFonts w:ascii="Verdana" w:hAnsi="Verdana"/>
          <w:sz w:val="20"/>
        </w:rPr>
        <w:t xml:space="preserve">3 </w:t>
      </w:r>
      <w:r w:rsidRPr="0052001D">
        <w:rPr>
          <w:rFonts w:ascii="Verdana" w:hAnsi="Verdana"/>
          <w:sz w:val="20"/>
        </w:rPr>
        <w:t>options existaient</w:t>
      </w:r>
    </w:p>
    <w:p w:rsidR="00E861E9" w:rsidRPr="0052001D" w:rsidRDefault="00E861E9" w:rsidP="00E861E9">
      <w:pPr>
        <w:rPr>
          <w:rFonts w:ascii="Verdana" w:hAnsi="Verdana"/>
          <w:sz w:val="20"/>
        </w:rPr>
      </w:pPr>
      <w:r w:rsidRPr="0052001D">
        <w:rPr>
          <w:rFonts w:ascii="Verdana" w:hAnsi="Verdana"/>
          <w:sz w:val="20"/>
        </w:rPr>
        <w:t>soit</w:t>
      </w:r>
    </w:p>
    <w:p w:rsidR="00E861E9" w:rsidRPr="0052001D" w:rsidRDefault="00E861E9" w:rsidP="00BA1324">
      <w:pPr>
        <w:numPr>
          <w:ilvl w:val="0"/>
          <w:numId w:val="2"/>
        </w:numPr>
        <w:rPr>
          <w:rFonts w:ascii="Verdana" w:hAnsi="Verdana"/>
          <w:sz w:val="20"/>
        </w:rPr>
      </w:pPr>
      <w:r w:rsidRPr="0052001D">
        <w:rPr>
          <w:rFonts w:ascii="Verdana" w:hAnsi="Verdana"/>
          <w:sz w:val="20"/>
        </w:rPr>
        <w:t>accueillir des bénéficiaires déjà présents dans le S</w:t>
      </w:r>
      <w:r w:rsidR="007525CD" w:rsidRPr="0052001D">
        <w:rPr>
          <w:rFonts w:ascii="Verdana" w:hAnsi="Verdana"/>
          <w:sz w:val="20"/>
        </w:rPr>
        <w:t>.</w:t>
      </w:r>
      <w:r w:rsidRPr="0052001D">
        <w:rPr>
          <w:rFonts w:ascii="Verdana" w:hAnsi="Verdana"/>
          <w:sz w:val="20"/>
        </w:rPr>
        <w:t>R</w:t>
      </w:r>
      <w:r w:rsidR="007525CD" w:rsidRPr="0052001D">
        <w:rPr>
          <w:rFonts w:ascii="Verdana" w:hAnsi="Verdana"/>
          <w:sz w:val="20"/>
        </w:rPr>
        <w:t>.</w:t>
      </w:r>
      <w:r w:rsidRPr="0052001D">
        <w:rPr>
          <w:rFonts w:ascii="Verdana" w:hAnsi="Verdana"/>
          <w:sz w:val="20"/>
        </w:rPr>
        <w:t>A</w:t>
      </w:r>
    </w:p>
    <w:p w:rsidR="00E861E9" w:rsidRPr="0052001D" w:rsidRDefault="00E861E9" w:rsidP="00BA1324">
      <w:pPr>
        <w:numPr>
          <w:ilvl w:val="0"/>
          <w:numId w:val="2"/>
        </w:numPr>
        <w:rPr>
          <w:rFonts w:ascii="Verdana" w:hAnsi="Verdana"/>
          <w:sz w:val="20"/>
        </w:rPr>
      </w:pPr>
      <w:r w:rsidRPr="0052001D">
        <w:rPr>
          <w:rFonts w:ascii="Verdana" w:hAnsi="Verdana"/>
          <w:sz w:val="20"/>
        </w:rPr>
        <w:t>accueillir de nouveaux bénéficiaires directement en S</w:t>
      </w:r>
      <w:r w:rsidR="007525CD" w:rsidRPr="0052001D">
        <w:rPr>
          <w:rFonts w:ascii="Verdana" w:hAnsi="Verdana"/>
          <w:sz w:val="20"/>
        </w:rPr>
        <w:t>.</w:t>
      </w:r>
      <w:r w:rsidRPr="0052001D">
        <w:rPr>
          <w:rFonts w:ascii="Verdana" w:hAnsi="Verdana"/>
          <w:sz w:val="20"/>
        </w:rPr>
        <w:t>L</w:t>
      </w:r>
      <w:r w:rsidR="007525CD" w:rsidRPr="0052001D">
        <w:rPr>
          <w:rFonts w:ascii="Verdana" w:hAnsi="Verdana"/>
          <w:sz w:val="20"/>
        </w:rPr>
        <w:t>.</w:t>
      </w:r>
      <w:r w:rsidRPr="0052001D">
        <w:rPr>
          <w:rFonts w:ascii="Verdana" w:hAnsi="Verdana"/>
          <w:sz w:val="20"/>
        </w:rPr>
        <w:t>S</w:t>
      </w:r>
      <w:r w:rsidR="007525CD" w:rsidRPr="0052001D">
        <w:rPr>
          <w:rFonts w:ascii="Verdana" w:hAnsi="Verdana"/>
          <w:sz w:val="20"/>
        </w:rPr>
        <w:t>.</w:t>
      </w:r>
    </w:p>
    <w:p w:rsidR="00E861E9" w:rsidRPr="0052001D" w:rsidRDefault="00E861E9" w:rsidP="00BA1324">
      <w:pPr>
        <w:numPr>
          <w:ilvl w:val="0"/>
          <w:numId w:val="2"/>
        </w:numPr>
        <w:rPr>
          <w:rFonts w:ascii="Verdana" w:hAnsi="Verdana"/>
          <w:sz w:val="20"/>
        </w:rPr>
      </w:pPr>
      <w:r w:rsidRPr="0052001D">
        <w:rPr>
          <w:rFonts w:ascii="Verdana" w:hAnsi="Verdana"/>
          <w:sz w:val="20"/>
        </w:rPr>
        <w:t>accueillir une population mixte (</w:t>
      </w:r>
      <w:r w:rsidR="003B30C7" w:rsidRPr="0052001D">
        <w:rPr>
          <w:rFonts w:ascii="Verdana" w:hAnsi="Verdana"/>
          <w:sz w:val="20"/>
        </w:rPr>
        <w:t>« </w:t>
      </w:r>
      <w:r w:rsidRPr="0052001D">
        <w:rPr>
          <w:rFonts w:ascii="Verdana" w:hAnsi="Verdana"/>
          <w:sz w:val="20"/>
        </w:rPr>
        <w:t>nouveau</w:t>
      </w:r>
      <w:r w:rsidR="003B30C7" w:rsidRPr="0052001D">
        <w:rPr>
          <w:rFonts w:ascii="Verdana" w:hAnsi="Verdana"/>
          <w:sz w:val="20"/>
        </w:rPr>
        <w:t> »</w:t>
      </w:r>
      <w:r w:rsidRPr="0052001D">
        <w:rPr>
          <w:rFonts w:ascii="Verdana" w:hAnsi="Verdana"/>
          <w:sz w:val="20"/>
        </w:rPr>
        <w:t xml:space="preserve"> et </w:t>
      </w:r>
      <w:r w:rsidR="003B30C7" w:rsidRPr="0052001D">
        <w:rPr>
          <w:rFonts w:ascii="Verdana" w:hAnsi="Verdana"/>
          <w:sz w:val="20"/>
        </w:rPr>
        <w:t>« </w:t>
      </w:r>
      <w:r w:rsidRPr="0052001D">
        <w:rPr>
          <w:rFonts w:ascii="Verdana" w:hAnsi="Verdana"/>
          <w:sz w:val="20"/>
        </w:rPr>
        <w:t>ancien</w:t>
      </w:r>
      <w:r w:rsidR="003B30C7" w:rsidRPr="0052001D">
        <w:rPr>
          <w:rFonts w:ascii="Verdana" w:hAnsi="Verdana"/>
          <w:sz w:val="20"/>
        </w:rPr>
        <w:t> »</w:t>
      </w:r>
      <w:r w:rsidRPr="0052001D">
        <w:rPr>
          <w:rFonts w:ascii="Verdana" w:hAnsi="Verdana"/>
          <w:sz w:val="20"/>
        </w:rPr>
        <w:t>)</w:t>
      </w:r>
    </w:p>
    <w:p w:rsidR="00E861E9" w:rsidRPr="0052001D" w:rsidRDefault="00044F31" w:rsidP="00044F31">
      <w:pPr>
        <w:jc w:val="both"/>
        <w:rPr>
          <w:rFonts w:ascii="Verdana" w:hAnsi="Verdana"/>
          <w:sz w:val="20"/>
        </w:rPr>
      </w:pPr>
      <w:r w:rsidRPr="0052001D">
        <w:rPr>
          <w:rFonts w:ascii="Verdana" w:hAnsi="Verdana"/>
          <w:sz w:val="20"/>
        </w:rPr>
        <w:t>Notre choix s’est porté sur la première</w:t>
      </w:r>
      <w:r w:rsidR="00E861E9" w:rsidRPr="0052001D">
        <w:rPr>
          <w:rFonts w:ascii="Verdana" w:hAnsi="Verdana"/>
          <w:sz w:val="20"/>
        </w:rPr>
        <w:t xml:space="preserve"> possibilité s’appuyant sur les arguments suivants :</w:t>
      </w:r>
    </w:p>
    <w:p w:rsidR="007525CD" w:rsidRPr="0052001D" w:rsidRDefault="007525CD" w:rsidP="00D44F71">
      <w:pPr>
        <w:numPr>
          <w:ilvl w:val="0"/>
          <w:numId w:val="3"/>
        </w:numPr>
        <w:jc w:val="both"/>
        <w:rPr>
          <w:rFonts w:ascii="Verdana" w:hAnsi="Verdana"/>
          <w:sz w:val="20"/>
        </w:rPr>
      </w:pPr>
      <w:r w:rsidRPr="0052001D">
        <w:rPr>
          <w:rFonts w:ascii="Verdana" w:hAnsi="Verdana"/>
          <w:sz w:val="20"/>
        </w:rPr>
        <w:t>un nombre suffisant de résidants en S.R.A.</w:t>
      </w:r>
      <w:r w:rsidR="007B582A" w:rsidRPr="0052001D">
        <w:rPr>
          <w:rFonts w:ascii="Verdana" w:hAnsi="Verdana"/>
          <w:sz w:val="20"/>
        </w:rPr>
        <w:t xml:space="preserve"> </w:t>
      </w:r>
      <w:r w:rsidRPr="0052001D">
        <w:rPr>
          <w:rFonts w:ascii="Verdana" w:hAnsi="Verdana"/>
          <w:sz w:val="20"/>
        </w:rPr>
        <w:t>possède les compétences requises (voir infra) pour pouvoir, sans risque trop élevé d’échec, tenter une expérience en S.L.S.</w:t>
      </w:r>
    </w:p>
    <w:p w:rsidR="007525CD" w:rsidRPr="0052001D" w:rsidRDefault="007525CD" w:rsidP="00D44F71">
      <w:pPr>
        <w:numPr>
          <w:ilvl w:val="0"/>
          <w:numId w:val="3"/>
        </w:numPr>
        <w:jc w:val="both"/>
        <w:rPr>
          <w:rFonts w:ascii="Verdana" w:hAnsi="Verdana"/>
          <w:sz w:val="20"/>
        </w:rPr>
      </w:pPr>
      <w:r w:rsidRPr="0052001D">
        <w:rPr>
          <w:rFonts w:ascii="Verdana" w:hAnsi="Verdana"/>
          <w:sz w:val="20"/>
        </w:rPr>
        <w:t xml:space="preserve">tous les résidants concernés sont bien connus de la population villageoise et, outre l’accompagnement éducatif qui leur sera prodigué, les bénéficiaires du </w:t>
      </w:r>
      <w:r w:rsidRPr="0052001D">
        <w:rPr>
          <w:rFonts w:ascii="Verdana" w:hAnsi="Verdana"/>
          <w:sz w:val="20"/>
        </w:rPr>
        <w:lastRenderedPageBreak/>
        <w:t>S.L.S. pourront s’appuyer sur des relations de voisinage bienveillantes et solidaires.</w:t>
      </w:r>
    </w:p>
    <w:p w:rsidR="007B582A" w:rsidRPr="0052001D" w:rsidRDefault="003B30C7" w:rsidP="00044F31">
      <w:pPr>
        <w:numPr>
          <w:ilvl w:val="0"/>
          <w:numId w:val="3"/>
        </w:numPr>
        <w:jc w:val="both"/>
        <w:rPr>
          <w:rFonts w:ascii="Verdana" w:hAnsi="Verdana"/>
          <w:sz w:val="20"/>
        </w:rPr>
      </w:pPr>
      <w:r w:rsidRPr="0052001D">
        <w:rPr>
          <w:rFonts w:ascii="Verdana" w:hAnsi="Verdana"/>
          <w:sz w:val="20"/>
        </w:rPr>
        <w:t>plus généralement, le projet implique des personnes dont nous avons l’expertise tant sur le plan comportemental que des traits de personnalité et ce su</w:t>
      </w:r>
      <w:r w:rsidR="00044F31" w:rsidRPr="0052001D">
        <w:rPr>
          <w:rFonts w:ascii="Verdana" w:hAnsi="Verdana"/>
          <w:sz w:val="20"/>
        </w:rPr>
        <w:t>r base d’un vécu dans la structu</w:t>
      </w:r>
      <w:r w:rsidRPr="0052001D">
        <w:rPr>
          <w:rFonts w:ascii="Verdana" w:hAnsi="Verdana"/>
          <w:sz w:val="20"/>
        </w:rPr>
        <w:t xml:space="preserve">re résidentielle. Il y a </w:t>
      </w:r>
      <w:r w:rsidR="00044F31" w:rsidRPr="0052001D">
        <w:rPr>
          <w:rFonts w:ascii="Verdana" w:hAnsi="Verdana"/>
          <w:sz w:val="20"/>
        </w:rPr>
        <w:t>lieu toutefois sur ce point de n</w:t>
      </w:r>
      <w:r w:rsidRPr="0052001D">
        <w:rPr>
          <w:rFonts w:ascii="Verdana" w:hAnsi="Verdana"/>
          <w:sz w:val="20"/>
        </w:rPr>
        <w:t>e pas travailler par simple transposition mais de tenir compte de toutes les composantes environnementales qu</w:t>
      </w:r>
      <w:r w:rsidR="007B582A" w:rsidRPr="0052001D">
        <w:rPr>
          <w:rFonts w:ascii="Verdana" w:hAnsi="Verdana"/>
          <w:sz w:val="20"/>
        </w:rPr>
        <w:t>i feront l’objet de changement.</w:t>
      </w:r>
    </w:p>
    <w:p w:rsidR="00D44F71" w:rsidRPr="0052001D" w:rsidRDefault="003B30C7" w:rsidP="00044F31">
      <w:pPr>
        <w:numPr>
          <w:ilvl w:val="0"/>
          <w:numId w:val="3"/>
        </w:numPr>
        <w:jc w:val="both"/>
        <w:rPr>
          <w:rFonts w:ascii="Verdana" w:hAnsi="Verdana"/>
          <w:sz w:val="20"/>
        </w:rPr>
      </w:pPr>
      <w:r w:rsidRPr="0052001D">
        <w:rPr>
          <w:rFonts w:ascii="Verdana" w:hAnsi="Verdana"/>
          <w:sz w:val="20"/>
        </w:rPr>
        <w:t>Ce choix est aussi une reconnaissance et une marque de confiance à l’égard des bénéficiaires accueillis à Sugny depuis de nombreuses années.</w:t>
      </w:r>
      <w:r w:rsidR="00D44793" w:rsidRPr="0052001D">
        <w:rPr>
          <w:rFonts w:ascii="Verdana" w:hAnsi="Verdana"/>
          <w:sz w:val="20"/>
        </w:rPr>
        <w:t xml:space="preserve"> Ils sont partie prenante d’un pas en avant et d’un progrès à tenter.</w:t>
      </w:r>
    </w:p>
    <w:p w:rsidR="00676AE3" w:rsidRPr="0052001D" w:rsidRDefault="00676AE3" w:rsidP="00D44F71">
      <w:pPr>
        <w:jc w:val="both"/>
        <w:rPr>
          <w:rFonts w:ascii="Verdana" w:hAnsi="Verdana"/>
          <w:sz w:val="20"/>
        </w:rPr>
      </w:pPr>
      <w:r w:rsidRPr="0052001D">
        <w:rPr>
          <w:rFonts w:ascii="Verdana" w:hAnsi="Verdana"/>
          <w:sz w:val="20"/>
        </w:rPr>
        <w:t xml:space="preserve">De ce choix d’inclure des bénéficiaires déjà présents en S.R.A. dans </w:t>
      </w:r>
      <w:smartTag w:uri="urn:schemas-microsoft-com:office:smarttags" w:element="PersonName">
        <w:smartTagPr>
          <w:attr w:name="ProductID" w:val="la structure S.L"/>
        </w:smartTagPr>
        <w:r w:rsidRPr="0052001D">
          <w:rPr>
            <w:rFonts w:ascii="Verdana" w:hAnsi="Verdana"/>
            <w:sz w:val="20"/>
          </w:rPr>
          <w:t>la structure S.L</w:t>
        </w:r>
      </w:smartTag>
      <w:r w:rsidRPr="0052001D">
        <w:rPr>
          <w:rFonts w:ascii="Verdana" w:hAnsi="Verdana"/>
          <w:sz w:val="20"/>
        </w:rPr>
        <w:t>.S. découle qu’une attention particulière doit être portée à l’âge de ceux-ci. En effet, la moyenne d’âge des bénéficiaires S.L.S. est d’environ 55 ans. Il n’est donc pas impossible qu’à terme, le projet S.L.S. glisse vers celui d’une résidence service. D’autre part, le suivi médical des résidants S.L.S. doit pouvoir être assuré en comptant davantage sur leur collaboration notamment quant au repérage des symptômes et à leur communication.</w:t>
      </w:r>
    </w:p>
    <w:p w:rsidR="00D44F71" w:rsidRPr="0052001D" w:rsidRDefault="00D44F71" w:rsidP="00D44F71">
      <w:pPr>
        <w:jc w:val="both"/>
        <w:rPr>
          <w:rFonts w:ascii="Verdana" w:hAnsi="Verdana"/>
          <w:sz w:val="20"/>
        </w:rPr>
      </w:pPr>
    </w:p>
    <w:p w:rsidR="003B30C7" w:rsidRPr="0052001D" w:rsidRDefault="006B4E90" w:rsidP="00D44F71">
      <w:pPr>
        <w:jc w:val="both"/>
        <w:rPr>
          <w:rFonts w:ascii="Verdana" w:hAnsi="Verdana"/>
          <w:sz w:val="20"/>
        </w:rPr>
      </w:pPr>
      <w:r w:rsidRPr="0052001D">
        <w:rPr>
          <w:rFonts w:ascii="Verdana" w:hAnsi="Verdana"/>
          <w:sz w:val="20"/>
        </w:rPr>
        <w:t>Si le projet SLS req</w:t>
      </w:r>
      <w:r w:rsidR="003B30C7" w:rsidRPr="0052001D">
        <w:rPr>
          <w:rFonts w:ascii="Verdana" w:hAnsi="Verdana"/>
          <w:sz w:val="20"/>
        </w:rPr>
        <w:t>uiert des compétences de base garantissant principalement la sécurité des personnes au sens large et leur sociabilité dans un réseau de relation</w:t>
      </w:r>
      <w:r w:rsidR="00DC0C28" w:rsidRPr="0052001D">
        <w:rPr>
          <w:rFonts w:ascii="Verdana" w:hAnsi="Verdana"/>
          <w:sz w:val="20"/>
        </w:rPr>
        <w:t>s</w:t>
      </w:r>
      <w:r w:rsidR="003B30C7" w:rsidRPr="0052001D">
        <w:rPr>
          <w:rFonts w:ascii="Verdana" w:hAnsi="Verdana"/>
          <w:sz w:val="20"/>
        </w:rPr>
        <w:t xml:space="preserve"> ouvert et dynamique, il se veut suffisamment souple dans le choix par les bénéficiai</w:t>
      </w:r>
      <w:r w:rsidR="0010575B" w:rsidRPr="0052001D">
        <w:rPr>
          <w:rFonts w:ascii="Verdana" w:hAnsi="Verdana"/>
          <w:sz w:val="20"/>
        </w:rPr>
        <w:t xml:space="preserve">res des tâches à assumer et des </w:t>
      </w:r>
      <w:r w:rsidR="003B30C7" w:rsidRPr="0052001D">
        <w:rPr>
          <w:rFonts w:ascii="Verdana" w:hAnsi="Verdana"/>
          <w:sz w:val="20"/>
        </w:rPr>
        <w:t>objectifs à atteindre.</w:t>
      </w:r>
      <w:r w:rsidR="00DC0C28" w:rsidRPr="0052001D">
        <w:rPr>
          <w:rFonts w:ascii="Verdana" w:hAnsi="Verdana"/>
          <w:sz w:val="20"/>
        </w:rPr>
        <w:t xml:space="preserve"> Dès lors</w:t>
      </w:r>
      <w:r w:rsidR="00D44793" w:rsidRPr="0052001D">
        <w:rPr>
          <w:rFonts w:ascii="Verdana" w:hAnsi="Verdana"/>
          <w:sz w:val="20"/>
        </w:rPr>
        <w:t xml:space="preserve"> ce n’est pas</w:t>
      </w:r>
      <w:r w:rsidR="00DC0C28" w:rsidRPr="0052001D">
        <w:rPr>
          <w:rFonts w:ascii="Verdana" w:hAnsi="Verdana"/>
          <w:sz w:val="20"/>
        </w:rPr>
        <w:t>,</w:t>
      </w:r>
      <w:r w:rsidR="00D44793" w:rsidRPr="0052001D">
        <w:rPr>
          <w:rFonts w:ascii="Verdana" w:hAnsi="Verdana"/>
          <w:sz w:val="20"/>
        </w:rPr>
        <w:t xml:space="preserve"> à proprement parler, le type de déficience qui importe mais le caractère harmonique et les habilités à mener à bien des tâches de la vie journalière avec un soutien ponctuel même s’il peut être variable dans son intensité et sa fréquence.</w:t>
      </w:r>
    </w:p>
    <w:p w:rsidR="00D44F71" w:rsidRDefault="00D44F71" w:rsidP="00D44F71">
      <w:pPr>
        <w:jc w:val="both"/>
      </w:pPr>
    </w:p>
    <w:p w:rsidR="00505B63" w:rsidRDefault="00505B63" w:rsidP="00D44F71">
      <w:pPr>
        <w:jc w:val="both"/>
      </w:pPr>
    </w:p>
    <w:p w:rsidR="00505B63" w:rsidRDefault="00505B63" w:rsidP="00D44F71">
      <w:pPr>
        <w:jc w:val="both"/>
      </w:pPr>
    </w:p>
    <w:p w:rsidR="00D44793" w:rsidRPr="0052001D" w:rsidRDefault="00D44793" w:rsidP="00D44F71">
      <w:pPr>
        <w:jc w:val="both"/>
        <w:rPr>
          <w:rFonts w:ascii="Verdana" w:hAnsi="Verdana"/>
          <w:i/>
          <w:color w:val="0000FF"/>
          <w:szCs w:val="24"/>
        </w:rPr>
      </w:pPr>
      <w:r w:rsidRPr="0052001D">
        <w:rPr>
          <w:rFonts w:ascii="Verdana" w:hAnsi="Verdana"/>
          <w:i/>
          <w:color w:val="0000FF"/>
          <w:szCs w:val="24"/>
        </w:rPr>
        <w:t>5.</w:t>
      </w:r>
      <w:r w:rsidR="00505B63" w:rsidRPr="0052001D">
        <w:rPr>
          <w:rFonts w:ascii="Verdana" w:hAnsi="Verdana"/>
          <w:i/>
          <w:color w:val="0000FF"/>
          <w:szCs w:val="24"/>
        </w:rPr>
        <w:t xml:space="preserve"> </w:t>
      </w:r>
      <w:r w:rsidRPr="0052001D">
        <w:rPr>
          <w:rFonts w:ascii="Verdana" w:hAnsi="Verdana"/>
          <w:i/>
          <w:color w:val="0000FF"/>
          <w:szCs w:val="24"/>
        </w:rPr>
        <w:t>Gestion du temps et mode de fonctionnement</w:t>
      </w:r>
    </w:p>
    <w:p w:rsidR="007253DE" w:rsidRPr="00BF55EB" w:rsidRDefault="007253DE" w:rsidP="00D44F71">
      <w:pPr>
        <w:jc w:val="both"/>
        <w:rPr>
          <w:color w:val="0000FF"/>
        </w:rPr>
      </w:pPr>
    </w:p>
    <w:p w:rsidR="00042305" w:rsidRPr="0052001D" w:rsidRDefault="00D44793" w:rsidP="00E861E9">
      <w:pPr>
        <w:rPr>
          <w:rFonts w:ascii="Verdana" w:hAnsi="Verdana"/>
          <w:sz w:val="20"/>
        </w:rPr>
      </w:pPr>
      <w:r w:rsidRPr="0052001D">
        <w:rPr>
          <w:rFonts w:ascii="Verdana" w:hAnsi="Verdana"/>
          <w:sz w:val="20"/>
        </w:rPr>
        <w:t>Les</w:t>
      </w:r>
      <w:r w:rsidR="0010575B" w:rsidRPr="0052001D">
        <w:rPr>
          <w:rFonts w:ascii="Verdana" w:hAnsi="Verdana"/>
          <w:sz w:val="20"/>
        </w:rPr>
        <w:t xml:space="preserve"> bénéficiaires du SLS peuvent s’intégrer</w:t>
      </w:r>
      <w:r w:rsidR="00042305" w:rsidRPr="0052001D">
        <w:rPr>
          <w:rFonts w:ascii="Verdana" w:hAnsi="Verdana"/>
          <w:sz w:val="20"/>
        </w:rPr>
        <w:t> :</w:t>
      </w:r>
    </w:p>
    <w:p w:rsidR="007223DA" w:rsidRPr="0052001D" w:rsidRDefault="0010575B" w:rsidP="00E861E9">
      <w:pPr>
        <w:rPr>
          <w:rFonts w:ascii="Verdana" w:hAnsi="Verdana"/>
          <w:sz w:val="20"/>
        </w:rPr>
      </w:pPr>
      <w:r w:rsidRPr="0052001D">
        <w:rPr>
          <w:rFonts w:ascii="Verdana" w:hAnsi="Verdana"/>
          <w:sz w:val="20"/>
        </w:rPr>
        <w:t xml:space="preserve"> </w:t>
      </w:r>
    </w:p>
    <w:p w:rsidR="008C0DAB" w:rsidRPr="0052001D" w:rsidRDefault="00B50FB1" w:rsidP="006E1484">
      <w:pPr>
        <w:numPr>
          <w:ilvl w:val="0"/>
          <w:numId w:val="9"/>
        </w:numPr>
        <w:rPr>
          <w:rFonts w:ascii="Verdana" w:hAnsi="Verdana"/>
          <w:sz w:val="20"/>
        </w:rPr>
      </w:pPr>
      <w:r w:rsidRPr="0052001D">
        <w:rPr>
          <w:rFonts w:ascii="Verdana" w:hAnsi="Verdana"/>
          <w:sz w:val="20"/>
        </w:rPr>
        <w:t>en semaine</w:t>
      </w:r>
      <w:r w:rsidR="00D44793" w:rsidRPr="0052001D">
        <w:rPr>
          <w:rFonts w:ascii="Verdana" w:hAnsi="Verdana"/>
          <w:sz w:val="20"/>
        </w:rPr>
        <w:t xml:space="preserve"> sauf le mardi après-midi</w:t>
      </w:r>
      <w:r w:rsidRPr="0052001D">
        <w:rPr>
          <w:rFonts w:ascii="Verdana" w:hAnsi="Verdana"/>
          <w:sz w:val="20"/>
        </w:rPr>
        <w:t xml:space="preserve">, </w:t>
      </w:r>
      <w:r w:rsidR="0010575B" w:rsidRPr="0052001D">
        <w:rPr>
          <w:rFonts w:ascii="Verdana" w:hAnsi="Verdana"/>
          <w:sz w:val="20"/>
        </w:rPr>
        <w:t xml:space="preserve">dans les </w:t>
      </w:r>
      <w:r w:rsidR="0010575B" w:rsidRPr="0052001D">
        <w:rPr>
          <w:rFonts w:ascii="Verdana" w:hAnsi="Verdana"/>
          <w:sz w:val="20"/>
          <w:u w:val="single"/>
        </w:rPr>
        <w:t>ateliers occupationnels</w:t>
      </w:r>
      <w:r w:rsidR="0010575B" w:rsidRPr="0052001D">
        <w:rPr>
          <w:rFonts w:ascii="Verdana" w:hAnsi="Verdana"/>
          <w:sz w:val="20"/>
        </w:rPr>
        <w:t xml:space="preserve"> mis à disposition par l’Association et qui sont également accessibles au Service résidentiel. Ces ateliers se situent dans des infrastructures extérieures à l’hébergement.</w:t>
      </w:r>
      <w:r w:rsidR="0010575B" w:rsidRPr="0052001D">
        <w:rPr>
          <w:rFonts w:ascii="Verdana" w:hAnsi="Verdana"/>
          <w:sz w:val="20"/>
        </w:rPr>
        <w:br/>
        <w:t>On identifie 3 pôles d’activité occupationnelle</w:t>
      </w:r>
      <w:r w:rsidR="00042305" w:rsidRPr="0052001D">
        <w:rPr>
          <w:rFonts w:ascii="Verdana" w:hAnsi="Verdana"/>
          <w:sz w:val="20"/>
        </w:rPr>
        <w:t>.</w:t>
      </w:r>
    </w:p>
    <w:p w:rsidR="00C067B8" w:rsidRPr="0052001D" w:rsidRDefault="00C067B8" w:rsidP="009E5E1E">
      <w:pPr>
        <w:ind w:left="708"/>
        <w:jc w:val="both"/>
        <w:rPr>
          <w:rFonts w:ascii="Verdana" w:hAnsi="Verdana"/>
          <w:sz w:val="20"/>
        </w:rPr>
      </w:pPr>
      <w:r w:rsidRPr="0052001D">
        <w:rPr>
          <w:rFonts w:ascii="Verdana" w:hAnsi="Verdana"/>
          <w:sz w:val="20"/>
        </w:rPr>
        <w:t>Les « animations » proposées visent à offrir :</w:t>
      </w:r>
    </w:p>
    <w:p w:rsidR="007D61B1" w:rsidRPr="0052001D" w:rsidRDefault="007D61B1" w:rsidP="009E5E1E">
      <w:pPr>
        <w:ind w:left="708"/>
        <w:jc w:val="both"/>
        <w:rPr>
          <w:rFonts w:ascii="Verdana" w:hAnsi="Verdana"/>
          <w:sz w:val="20"/>
        </w:rPr>
      </w:pPr>
    </w:p>
    <w:p w:rsidR="00C067B8" w:rsidRPr="0052001D" w:rsidRDefault="00C067B8" w:rsidP="00C067B8">
      <w:pPr>
        <w:jc w:val="both"/>
        <w:rPr>
          <w:rFonts w:ascii="Verdana" w:hAnsi="Verdana"/>
          <w:sz w:val="20"/>
        </w:rPr>
      </w:pPr>
    </w:p>
    <w:p w:rsidR="007D61B1" w:rsidRPr="0052001D" w:rsidRDefault="007D61B1" w:rsidP="007D61B1">
      <w:pPr>
        <w:numPr>
          <w:ilvl w:val="0"/>
          <w:numId w:val="4"/>
        </w:numPr>
        <w:tabs>
          <w:tab w:val="clear" w:pos="1068"/>
          <w:tab w:val="num" w:pos="360"/>
        </w:tabs>
        <w:overflowPunct w:val="0"/>
        <w:autoSpaceDE w:val="0"/>
        <w:autoSpaceDN w:val="0"/>
        <w:adjustRightInd w:val="0"/>
        <w:ind w:left="360"/>
        <w:jc w:val="both"/>
        <w:textAlignment w:val="baseline"/>
        <w:rPr>
          <w:rFonts w:ascii="Verdana" w:hAnsi="Verdana"/>
          <w:sz w:val="20"/>
        </w:rPr>
      </w:pPr>
      <w:r w:rsidRPr="0052001D">
        <w:rPr>
          <w:rFonts w:ascii="Verdana" w:hAnsi="Verdana"/>
          <w:sz w:val="20"/>
        </w:rPr>
        <w:t>un développement moteur, corporel et sensoriel: coordination motrice – bien-être du corps – entretien de la santé physique</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 xml:space="preserve">Atelier Sport  et activités physiques adaptées: </w:t>
      </w:r>
    </w:p>
    <w:tbl>
      <w:tblPr>
        <w:tblW w:w="0" w:type="auto"/>
        <w:tblInd w:w="779" w:type="dxa"/>
        <w:tblCellMar>
          <w:left w:w="70" w:type="dxa"/>
          <w:right w:w="70" w:type="dxa"/>
        </w:tblCellMar>
        <w:tblLook w:val="0000" w:firstRow="0" w:lastRow="0" w:firstColumn="0" w:lastColumn="0" w:noHBand="0" w:noVBand="0"/>
      </w:tblPr>
      <w:tblGrid>
        <w:gridCol w:w="6307"/>
      </w:tblGrid>
      <w:tr w:rsidR="007D61B1" w:rsidRPr="0052001D" w:rsidTr="006E1484">
        <w:tc>
          <w:tcPr>
            <w:tcW w:w="6307" w:type="dxa"/>
          </w:tcPr>
          <w:p w:rsidR="007D61B1" w:rsidRPr="0052001D" w:rsidRDefault="007D61B1" w:rsidP="00F13E52">
            <w:pPr>
              <w:numPr>
                <w:ilvl w:val="0"/>
                <w:numId w:val="3"/>
              </w:numPr>
              <w:jc w:val="both"/>
              <w:rPr>
                <w:rFonts w:ascii="Verdana" w:hAnsi="Verdana"/>
                <w:sz w:val="20"/>
              </w:rPr>
            </w:pPr>
            <w:r w:rsidRPr="0052001D">
              <w:rPr>
                <w:rFonts w:ascii="Verdana" w:hAnsi="Verdana"/>
                <w:sz w:val="20"/>
              </w:rPr>
              <w:t>sport en salle</w:t>
            </w:r>
          </w:p>
        </w:tc>
      </w:tr>
      <w:tr w:rsidR="007D61B1" w:rsidRPr="0052001D" w:rsidTr="006E1484">
        <w:tc>
          <w:tcPr>
            <w:tcW w:w="6307" w:type="dxa"/>
          </w:tcPr>
          <w:p w:rsidR="007D61B1" w:rsidRPr="0052001D" w:rsidRDefault="007D61B1" w:rsidP="00F13E52">
            <w:pPr>
              <w:numPr>
                <w:ilvl w:val="0"/>
                <w:numId w:val="3"/>
              </w:numPr>
              <w:jc w:val="both"/>
              <w:rPr>
                <w:rFonts w:ascii="Verdana" w:hAnsi="Verdana"/>
                <w:sz w:val="20"/>
              </w:rPr>
            </w:pPr>
            <w:r w:rsidRPr="0052001D">
              <w:rPr>
                <w:rFonts w:ascii="Verdana" w:hAnsi="Verdana"/>
                <w:sz w:val="20"/>
              </w:rPr>
              <w:t>badminton, natation, bowling, tir à air</w:t>
            </w:r>
          </w:p>
        </w:tc>
      </w:tr>
      <w:tr w:rsidR="007D61B1" w:rsidRPr="0052001D" w:rsidTr="006E1484">
        <w:tc>
          <w:tcPr>
            <w:tcW w:w="6307" w:type="dxa"/>
          </w:tcPr>
          <w:p w:rsidR="007D61B1" w:rsidRPr="0052001D" w:rsidRDefault="007D61B1" w:rsidP="00F13E52">
            <w:pPr>
              <w:numPr>
                <w:ilvl w:val="0"/>
                <w:numId w:val="3"/>
              </w:numPr>
              <w:jc w:val="both"/>
              <w:rPr>
                <w:rFonts w:ascii="Verdana" w:hAnsi="Verdana"/>
                <w:sz w:val="20"/>
              </w:rPr>
            </w:pPr>
            <w:r w:rsidRPr="0052001D">
              <w:rPr>
                <w:rFonts w:ascii="Verdana" w:hAnsi="Verdana"/>
                <w:sz w:val="20"/>
              </w:rPr>
              <w:t>marche à pied</w:t>
            </w:r>
          </w:p>
        </w:tc>
      </w:tr>
      <w:tr w:rsidR="007D61B1" w:rsidRPr="0052001D" w:rsidTr="006E1484">
        <w:tc>
          <w:tcPr>
            <w:tcW w:w="6307" w:type="dxa"/>
          </w:tcPr>
          <w:p w:rsidR="007D61B1" w:rsidRPr="0052001D" w:rsidRDefault="007D61B1" w:rsidP="00F13E52">
            <w:pPr>
              <w:numPr>
                <w:ilvl w:val="0"/>
                <w:numId w:val="3"/>
              </w:numPr>
              <w:jc w:val="both"/>
              <w:rPr>
                <w:rFonts w:ascii="Verdana" w:hAnsi="Verdana"/>
                <w:sz w:val="20"/>
              </w:rPr>
            </w:pPr>
            <w:r w:rsidRPr="0052001D">
              <w:rPr>
                <w:rFonts w:ascii="Verdana" w:hAnsi="Verdana"/>
                <w:sz w:val="20"/>
              </w:rPr>
              <w:t>vélo en sortie saisonnière</w:t>
            </w:r>
          </w:p>
        </w:tc>
      </w:tr>
      <w:tr w:rsidR="007D61B1" w:rsidRPr="0052001D" w:rsidTr="006E1484">
        <w:tc>
          <w:tcPr>
            <w:tcW w:w="6307" w:type="dxa"/>
          </w:tcPr>
          <w:p w:rsidR="007D61B1" w:rsidRPr="0052001D" w:rsidRDefault="007D61B1" w:rsidP="00F13E52">
            <w:pPr>
              <w:numPr>
                <w:ilvl w:val="0"/>
                <w:numId w:val="3"/>
              </w:numPr>
              <w:jc w:val="both"/>
              <w:rPr>
                <w:rFonts w:ascii="Verdana" w:hAnsi="Verdana"/>
                <w:sz w:val="20"/>
              </w:rPr>
            </w:pPr>
            <w:r w:rsidRPr="0052001D">
              <w:rPr>
                <w:rFonts w:ascii="Verdana" w:hAnsi="Verdana"/>
                <w:sz w:val="20"/>
              </w:rPr>
              <w:t>techniques de cirque</w:t>
            </w:r>
          </w:p>
        </w:tc>
      </w:tr>
      <w:tr w:rsidR="007D61B1" w:rsidRPr="0052001D" w:rsidTr="006E1484">
        <w:tc>
          <w:tcPr>
            <w:tcW w:w="6307" w:type="dxa"/>
          </w:tcPr>
          <w:p w:rsidR="007D61B1" w:rsidRPr="0052001D" w:rsidRDefault="007D61B1" w:rsidP="00F13E52">
            <w:pPr>
              <w:numPr>
                <w:ilvl w:val="0"/>
                <w:numId w:val="3"/>
              </w:numPr>
              <w:jc w:val="both"/>
              <w:rPr>
                <w:rFonts w:ascii="Verdana" w:hAnsi="Verdana"/>
                <w:sz w:val="20"/>
              </w:rPr>
            </w:pPr>
            <w:r w:rsidRPr="0052001D">
              <w:rPr>
                <w:rFonts w:ascii="Verdana" w:hAnsi="Verdana"/>
                <w:sz w:val="20"/>
              </w:rPr>
              <w:t>tous sports adaptés</w:t>
            </w:r>
          </w:p>
        </w:tc>
      </w:tr>
    </w:tbl>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trike/>
          <w:sz w:val="20"/>
        </w:rPr>
      </w:pPr>
      <w:r w:rsidRPr="0052001D">
        <w:rPr>
          <w:rFonts w:ascii="Verdana" w:hAnsi="Verdana"/>
          <w:sz w:val="20"/>
        </w:rPr>
        <w:t>Service kinésithérapie : approche par différentes techniques</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Snoezelen (géré par l’animatrice de l’atelier théâtre – Expression corporelle)</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Eveil sensoriel …</w:t>
      </w:r>
    </w:p>
    <w:p w:rsidR="007D61B1" w:rsidRPr="0052001D" w:rsidRDefault="007D61B1" w:rsidP="00B30AC9">
      <w:pPr>
        <w:numPr>
          <w:ilvl w:val="1"/>
          <w:numId w:val="4"/>
        </w:numPr>
        <w:tabs>
          <w:tab w:val="clear" w:pos="1428"/>
          <w:tab w:val="num" w:pos="720"/>
        </w:tabs>
        <w:overflowPunct w:val="0"/>
        <w:autoSpaceDE w:val="0"/>
        <w:autoSpaceDN w:val="0"/>
        <w:adjustRightInd w:val="0"/>
        <w:ind w:left="720"/>
        <w:textAlignment w:val="baseline"/>
        <w:rPr>
          <w:rFonts w:ascii="Verdana" w:hAnsi="Verdana"/>
          <w:sz w:val="20"/>
        </w:rPr>
      </w:pPr>
      <w:r w:rsidRPr="0052001D">
        <w:rPr>
          <w:rFonts w:ascii="Verdana" w:hAnsi="Verdana"/>
          <w:sz w:val="20"/>
        </w:rPr>
        <w:t>Atelier nature : ferme, potager, verger, pisciculture……</w:t>
      </w:r>
      <w:r w:rsidRPr="0052001D">
        <w:rPr>
          <w:rFonts w:ascii="Verdana" w:hAnsi="Verdana"/>
          <w:sz w:val="20"/>
        </w:rPr>
        <w:br/>
      </w:r>
    </w:p>
    <w:p w:rsidR="007D61B1" w:rsidRPr="0052001D" w:rsidRDefault="007D61B1" w:rsidP="007D61B1">
      <w:pPr>
        <w:numPr>
          <w:ilvl w:val="0"/>
          <w:numId w:val="4"/>
        </w:numPr>
        <w:tabs>
          <w:tab w:val="clear" w:pos="1068"/>
          <w:tab w:val="num" w:pos="360"/>
        </w:tabs>
        <w:overflowPunct w:val="0"/>
        <w:autoSpaceDE w:val="0"/>
        <w:autoSpaceDN w:val="0"/>
        <w:adjustRightInd w:val="0"/>
        <w:ind w:left="360"/>
        <w:jc w:val="both"/>
        <w:textAlignment w:val="baseline"/>
        <w:rPr>
          <w:rFonts w:ascii="Verdana" w:hAnsi="Verdana"/>
          <w:sz w:val="20"/>
        </w:rPr>
      </w:pPr>
      <w:r w:rsidRPr="0052001D">
        <w:rPr>
          <w:rFonts w:ascii="Verdana" w:hAnsi="Verdana"/>
          <w:sz w:val="20"/>
        </w:rPr>
        <w:t>un développement artistique et culturel : curiosité - expression artistique, créativité, esthétique</w:t>
      </w:r>
    </w:p>
    <w:p w:rsidR="007D61B1" w:rsidRPr="0052001D" w:rsidRDefault="00D341C1" w:rsidP="00B30AC9">
      <w:pPr>
        <w:numPr>
          <w:ilvl w:val="1"/>
          <w:numId w:val="4"/>
        </w:numPr>
        <w:tabs>
          <w:tab w:val="clear" w:pos="1428"/>
          <w:tab w:val="num" w:pos="720"/>
        </w:tabs>
        <w:overflowPunct w:val="0"/>
        <w:autoSpaceDE w:val="0"/>
        <w:autoSpaceDN w:val="0"/>
        <w:adjustRightInd w:val="0"/>
        <w:ind w:left="720"/>
        <w:textAlignment w:val="baseline"/>
        <w:rPr>
          <w:rFonts w:ascii="Verdana" w:hAnsi="Verdana"/>
          <w:sz w:val="20"/>
        </w:rPr>
      </w:pPr>
      <w:r>
        <w:rPr>
          <w:rFonts w:ascii="Verdana" w:hAnsi="Verdana"/>
          <w:sz w:val="20"/>
        </w:rPr>
        <w:lastRenderedPageBreak/>
        <w:t>Arts graphiques</w:t>
      </w:r>
      <w:r>
        <w:rPr>
          <w:rFonts w:ascii="Verdana" w:hAnsi="Verdana"/>
          <w:sz w:val="20"/>
        </w:rPr>
        <w:tab/>
      </w:r>
      <w:r w:rsidR="00E920AB" w:rsidRPr="0052001D">
        <w:rPr>
          <w:rFonts w:ascii="Verdana" w:hAnsi="Verdana"/>
          <w:sz w:val="20"/>
        </w:rPr>
        <w:t>Bricolage</w:t>
      </w:r>
      <w:r w:rsidR="00E920AB" w:rsidRPr="0052001D">
        <w:rPr>
          <w:rFonts w:ascii="Verdana" w:hAnsi="Verdana"/>
          <w:sz w:val="20"/>
        </w:rPr>
        <w:br/>
        <w:t>et plastiques</w:t>
      </w:r>
      <w:r w:rsidR="00E920AB" w:rsidRPr="0052001D">
        <w:rPr>
          <w:rFonts w:ascii="Verdana" w:hAnsi="Verdana"/>
          <w:sz w:val="20"/>
        </w:rPr>
        <w:tab/>
      </w:r>
      <w:r w:rsidR="007D61B1" w:rsidRPr="0052001D">
        <w:rPr>
          <w:rFonts w:ascii="Verdana" w:hAnsi="Verdana"/>
          <w:sz w:val="20"/>
        </w:rPr>
        <w:t xml:space="preserve">  </w:t>
      </w:r>
      <w:r w:rsidR="005212F2">
        <w:rPr>
          <w:rFonts w:ascii="Verdana" w:hAnsi="Verdana"/>
          <w:sz w:val="20"/>
        </w:rPr>
        <w:tab/>
      </w:r>
      <w:r w:rsidR="007D61B1" w:rsidRPr="0052001D">
        <w:rPr>
          <w:rFonts w:ascii="Verdana" w:hAnsi="Verdana"/>
          <w:sz w:val="20"/>
        </w:rPr>
        <w:t>Dessin ; peinture</w:t>
      </w:r>
      <w:r w:rsidR="007D61B1" w:rsidRPr="0052001D">
        <w:rPr>
          <w:rFonts w:ascii="Verdana" w:hAnsi="Verdana"/>
          <w:sz w:val="20"/>
        </w:rPr>
        <w:br/>
      </w:r>
      <w:r w:rsidR="007D61B1" w:rsidRPr="0052001D">
        <w:rPr>
          <w:rFonts w:ascii="Verdana" w:hAnsi="Verdana"/>
          <w:sz w:val="20"/>
        </w:rPr>
        <w:tab/>
      </w:r>
      <w:r w:rsidR="007D61B1" w:rsidRPr="0052001D">
        <w:rPr>
          <w:rFonts w:ascii="Verdana" w:hAnsi="Verdana"/>
          <w:sz w:val="20"/>
        </w:rPr>
        <w:tab/>
      </w:r>
      <w:r w:rsidR="007D61B1" w:rsidRPr="0052001D">
        <w:rPr>
          <w:rFonts w:ascii="Verdana" w:hAnsi="Verdana"/>
          <w:sz w:val="20"/>
        </w:rPr>
        <w:tab/>
        <w:t>Ordinateur</w:t>
      </w:r>
    </w:p>
    <w:p w:rsidR="007D61B1" w:rsidRPr="0052001D" w:rsidRDefault="005212F2" w:rsidP="00D341C1">
      <w:pPr>
        <w:overflowPunct w:val="0"/>
        <w:autoSpaceDE w:val="0"/>
        <w:autoSpaceDN w:val="0"/>
        <w:adjustRightInd w:val="0"/>
        <w:ind w:left="2124" w:firstLine="708"/>
        <w:jc w:val="both"/>
        <w:textAlignment w:val="baseline"/>
        <w:rPr>
          <w:rFonts w:ascii="Verdana" w:hAnsi="Verdana"/>
          <w:sz w:val="20"/>
        </w:rPr>
      </w:pPr>
      <w:r>
        <w:rPr>
          <w:rFonts w:ascii="Verdana" w:hAnsi="Verdana"/>
          <w:sz w:val="20"/>
        </w:rPr>
        <w:t>P</w:t>
      </w:r>
      <w:r w:rsidR="007D61B1" w:rsidRPr="0052001D">
        <w:rPr>
          <w:rFonts w:ascii="Verdana" w:hAnsi="Verdana"/>
          <w:sz w:val="20"/>
        </w:rPr>
        <w:t xml:space="preserve">oterie </w:t>
      </w:r>
    </w:p>
    <w:p w:rsidR="007D61B1" w:rsidRPr="0052001D" w:rsidRDefault="005212F2" w:rsidP="005212F2">
      <w:pPr>
        <w:overflowPunct w:val="0"/>
        <w:autoSpaceDE w:val="0"/>
        <w:autoSpaceDN w:val="0"/>
        <w:adjustRightInd w:val="0"/>
        <w:ind w:left="2124" w:firstLine="708"/>
        <w:jc w:val="both"/>
        <w:textAlignment w:val="baseline"/>
        <w:rPr>
          <w:rFonts w:ascii="Verdana" w:hAnsi="Verdana"/>
          <w:sz w:val="20"/>
        </w:rPr>
      </w:pPr>
      <w:r>
        <w:rPr>
          <w:rFonts w:ascii="Verdana" w:hAnsi="Verdana"/>
          <w:sz w:val="20"/>
        </w:rPr>
        <w:t>T</w:t>
      </w:r>
      <w:r w:rsidR="007D61B1" w:rsidRPr="0052001D">
        <w:rPr>
          <w:rFonts w:ascii="Verdana" w:hAnsi="Verdana"/>
          <w:sz w:val="20"/>
        </w:rPr>
        <w:t>ravail du bois</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 xml:space="preserve">Chants </w:t>
      </w:r>
      <w:r w:rsidR="005212F2" w:rsidRPr="005212F2">
        <w:rPr>
          <w:rFonts w:ascii="Verdana" w:hAnsi="Verdana"/>
          <w:sz w:val="20"/>
        </w:rPr>
        <w:t>(</w:t>
      </w:r>
      <w:r w:rsidRPr="0052001D">
        <w:rPr>
          <w:rFonts w:ascii="Verdana" w:hAnsi="Verdana"/>
          <w:sz w:val="20"/>
        </w:rPr>
        <w:t xml:space="preserve">chorales et karaoké) </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Théâtre : Expression corporelle - contes, mimes, marionnettes</w:t>
      </w:r>
    </w:p>
    <w:p w:rsidR="007D61B1" w:rsidRPr="0052001D" w:rsidRDefault="007D61B1" w:rsidP="007D61B1">
      <w:pPr>
        <w:ind w:left="360"/>
        <w:jc w:val="both"/>
        <w:rPr>
          <w:rFonts w:ascii="Verdana" w:hAnsi="Verdana"/>
          <w:sz w:val="20"/>
        </w:rPr>
      </w:pPr>
    </w:p>
    <w:p w:rsidR="007D61B1" w:rsidRPr="0052001D" w:rsidRDefault="007D61B1" w:rsidP="007D61B1">
      <w:pPr>
        <w:numPr>
          <w:ilvl w:val="0"/>
          <w:numId w:val="4"/>
        </w:numPr>
        <w:tabs>
          <w:tab w:val="clear" w:pos="1068"/>
          <w:tab w:val="num" w:pos="360"/>
        </w:tabs>
        <w:overflowPunct w:val="0"/>
        <w:autoSpaceDE w:val="0"/>
        <w:autoSpaceDN w:val="0"/>
        <w:adjustRightInd w:val="0"/>
        <w:ind w:left="360"/>
        <w:jc w:val="both"/>
        <w:textAlignment w:val="baseline"/>
        <w:rPr>
          <w:rFonts w:ascii="Verdana" w:hAnsi="Verdana"/>
          <w:sz w:val="20"/>
        </w:rPr>
      </w:pPr>
      <w:r w:rsidRPr="0052001D">
        <w:rPr>
          <w:rFonts w:ascii="Verdana" w:hAnsi="Verdana"/>
          <w:sz w:val="20"/>
        </w:rPr>
        <w:t>un développement intellectuel, cognitif et technique : utilisation et maîtrise des outils, appréhension et utilisation de l’espace, contact avec la nature</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Mini-ferme: entretien du domaine, élevage, culture, petit élevage</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Bois: rénovation, réparation, construction, création</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création :- fabrication d’objets à partir de matériaux divers, de récupération ou de papier mâché, recyclé</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de poterie</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de fabrication de bijoux</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Jardin et verger potager, ornementation, culture fruitière…</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 xml:space="preserve">Atelier Cuisine :transformation des produits du jardin – art culinaire – art de la table - restauration </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Textile :couture – tricot – lavage/repassage…</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Petit magasin:</w:t>
      </w:r>
      <w:r w:rsidR="001022CE" w:rsidRPr="0052001D">
        <w:rPr>
          <w:rFonts w:ascii="Verdana" w:hAnsi="Verdana"/>
          <w:sz w:val="20"/>
        </w:rPr>
        <w:t xml:space="preserve"> </w:t>
      </w:r>
      <w:r w:rsidRPr="0052001D">
        <w:rPr>
          <w:rFonts w:ascii="Verdana" w:hAnsi="Verdana"/>
          <w:sz w:val="20"/>
        </w:rPr>
        <w:t>réassortiment des rayons, vente, utilisation d’un programme informatique spécifique (gestion des stocks, facturation…) et livraison</w:t>
      </w:r>
    </w:p>
    <w:p w:rsidR="007D61B1" w:rsidRPr="0052001D" w:rsidRDefault="007D61B1" w:rsidP="007D61B1">
      <w:pPr>
        <w:ind w:left="360"/>
        <w:jc w:val="both"/>
        <w:rPr>
          <w:rFonts w:ascii="Verdana" w:hAnsi="Verdana"/>
          <w:sz w:val="20"/>
        </w:rPr>
      </w:pPr>
    </w:p>
    <w:p w:rsidR="007D61B1" w:rsidRPr="0052001D" w:rsidRDefault="007D61B1" w:rsidP="007D61B1">
      <w:pPr>
        <w:numPr>
          <w:ilvl w:val="0"/>
          <w:numId w:val="4"/>
        </w:numPr>
        <w:tabs>
          <w:tab w:val="clear" w:pos="1068"/>
          <w:tab w:val="num" w:pos="360"/>
        </w:tabs>
        <w:overflowPunct w:val="0"/>
        <w:autoSpaceDE w:val="0"/>
        <w:autoSpaceDN w:val="0"/>
        <w:adjustRightInd w:val="0"/>
        <w:ind w:left="360"/>
        <w:jc w:val="both"/>
        <w:textAlignment w:val="baseline"/>
        <w:rPr>
          <w:rFonts w:ascii="Verdana" w:hAnsi="Verdana"/>
          <w:sz w:val="20"/>
        </w:rPr>
      </w:pPr>
      <w:r w:rsidRPr="0052001D">
        <w:rPr>
          <w:rFonts w:ascii="Verdana" w:hAnsi="Verdana"/>
          <w:sz w:val="20"/>
        </w:rPr>
        <w:t>un développement de la communication : dire / montrer / partager</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Radio :jeux radiophoniques, culture, actualité, rédaction d’articles, édition</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Petit magasin :sens du « commerce »</w:t>
      </w:r>
    </w:p>
    <w:p w:rsidR="007D61B1" w:rsidRPr="0052001D" w:rsidRDefault="007D61B1" w:rsidP="007D61B1">
      <w:pPr>
        <w:numPr>
          <w:ilvl w:val="1"/>
          <w:numId w:val="4"/>
        </w:numPr>
        <w:tabs>
          <w:tab w:val="clear" w:pos="1428"/>
          <w:tab w:val="num" w:pos="720"/>
        </w:tabs>
        <w:overflowPunct w:val="0"/>
        <w:autoSpaceDE w:val="0"/>
        <w:autoSpaceDN w:val="0"/>
        <w:adjustRightInd w:val="0"/>
        <w:ind w:left="720"/>
        <w:jc w:val="both"/>
        <w:textAlignment w:val="baseline"/>
        <w:rPr>
          <w:rFonts w:ascii="Verdana" w:hAnsi="Verdana"/>
          <w:sz w:val="20"/>
        </w:rPr>
      </w:pPr>
      <w:r w:rsidRPr="0052001D">
        <w:rPr>
          <w:rFonts w:ascii="Verdana" w:hAnsi="Verdana"/>
          <w:sz w:val="20"/>
        </w:rPr>
        <w:t>Atelier Documentaire</w:t>
      </w:r>
    </w:p>
    <w:p w:rsidR="007D61B1" w:rsidRPr="0052001D" w:rsidRDefault="007D61B1" w:rsidP="007D61B1">
      <w:pPr>
        <w:jc w:val="both"/>
        <w:rPr>
          <w:rFonts w:ascii="Verdana" w:hAnsi="Verdana"/>
          <w:sz w:val="20"/>
        </w:rPr>
      </w:pPr>
    </w:p>
    <w:p w:rsidR="007D61B1" w:rsidRPr="0052001D" w:rsidRDefault="007D61B1" w:rsidP="007C44D0">
      <w:pPr>
        <w:numPr>
          <w:ilvl w:val="0"/>
          <w:numId w:val="70"/>
        </w:numPr>
        <w:overflowPunct w:val="0"/>
        <w:autoSpaceDE w:val="0"/>
        <w:autoSpaceDN w:val="0"/>
        <w:adjustRightInd w:val="0"/>
        <w:ind w:left="426" w:hanging="426"/>
        <w:textAlignment w:val="baseline"/>
        <w:rPr>
          <w:rFonts w:ascii="Verdana" w:hAnsi="Verdana"/>
          <w:sz w:val="20"/>
        </w:rPr>
      </w:pPr>
      <w:r w:rsidRPr="0052001D">
        <w:rPr>
          <w:rFonts w:ascii="Verdana" w:hAnsi="Verdana"/>
          <w:sz w:val="20"/>
        </w:rPr>
        <w:t>Des possibilités de socialisation et d’inclusion</w:t>
      </w:r>
    </w:p>
    <w:p w:rsidR="007D61B1" w:rsidRPr="0052001D" w:rsidRDefault="007D61B1" w:rsidP="007C44D0">
      <w:pPr>
        <w:numPr>
          <w:ilvl w:val="1"/>
          <w:numId w:val="69"/>
        </w:numPr>
        <w:overflowPunct w:val="0"/>
        <w:autoSpaceDE w:val="0"/>
        <w:autoSpaceDN w:val="0"/>
        <w:adjustRightInd w:val="0"/>
        <w:textAlignment w:val="baseline"/>
        <w:rPr>
          <w:rFonts w:ascii="Verdana" w:hAnsi="Verdana"/>
          <w:sz w:val="20"/>
        </w:rPr>
      </w:pPr>
      <w:r w:rsidRPr="0052001D">
        <w:rPr>
          <w:rFonts w:ascii="Verdana" w:hAnsi="Verdana"/>
          <w:sz w:val="20"/>
        </w:rPr>
        <w:t>Activités extérieures (sport ou culture)</w:t>
      </w:r>
    </w:p>
    <w:p w:rsidR="007D61B1" w:rsidRPr="0052001D" w:rsidRDefault="007D61B1" w:rsidP="007C44D0">
      <w:pPr>
        <w:numPr>
          <w:ilvl w:val="1"/>
          <w:numId w:val="69"/>
        </w:numPr>
        <w:overflowPunct w:val="0"/>
        <w:autoSpaceDE w:val="0"/>
        <w:autoSpaceDN w:val="0"/>
        <w:adjustRightInd w:val="0"/>
        <w:textAlignment w:val="baseline"/>
        <w:rPr>
          <w:rFonts w:ascii="Verdana" w:hAnsi="Verdana"/>
          <w:sz w:val="20"/>
        </w:rPr>
      </w:pPr>
      <w:r w:rsidRPr="0052001D">
        <w:rPr>
          <w:rFonts w:ascii="Verdana" w:hAnsi="Verdana"/>
          <w:sz w:val="20"/>
        </w:rPr>
        <w:t>Jardin communautaire</w:t>
      </w:r>
    </w:p>
    <w:p w:rsidR="007D61B1" w:rsidRPr="0052001D" w:rsidRDefault="007D61B1" w:rsidP="007C44D0">
      <w:pPr>
        <w:numPr>
          <w:ilvl w:val="1"/>
          <w:numId w:val="69"/>
        </w:numPr>
        <w:overflowPunct w:val="0"/>
        <w:autoSpaceDE w:val="0"/>
        <w:autoSpaceDN w:val="0"/>
        <w:adjustRightInd w:val="0"/>
        <w:textAlignment w:val="baseline"/>
        <w:rPr>
          <w:rFonts w:ascii="Verdana" w:hAnsi="Verdana"/>
          <w:sz w:val="20"/>
        </w:rPr>
      </w:pPr>
      <w:r w:rsidRPr="0052001D">
        <w:rPr>
          <w:rFonts w:ascii="Verdana" w:hAnsi="Verdana"/>
          <w:sz w:val="20"/>
        </w:rPr>
        <w:t xml:space="preserve">Distribution du pain dans le village </w:t>
      </w:r>
      <w:r w:rsidRPr="0052001D">
        <w:rPr>
          <w:rFonts w:ascii="Verdana" w:hAnsi="Verdana"/>
          <w:sz w:val="20"/>
        </w:rPr>
        <w:br/>
      </w:r>
    </w:p>
    <w:p w:rsidR="007D61B1" w:rsidRPr="0052001D" w:rsidRDefault="007D61B1" w:rsidP="00E920AB">
      <w:pPr>
        <w:numPr>
          <w:ilvl w:val="0"/>
          <w:numId w:val="71"/>
        </w:numPr>
        <w:overflowPunct w:val="0"/>
        <w:autoSpaceDE w:val="0"/>
        <w:autoSpaceDN w:val="0"/>
        <w:adjustRightInd w:val="0"/>
        <w:textAlignment w:val="baseline"/>
        <w:rPr>
          <w:rFonts w:ascii="Verdana" w:hAnsi="Verdana"/>
          <w:sz w:val="20"/>
        </w:rPr>
      </w:pPr>
      <w:r w:rsidRPr="0052001D">
        <w:rPr>
          <w:rFonts w:ascii="Verdana" w:hAnsi="Verdana"/>
          <w:sz w:val="20"/>
        </w:rPr>
        <w:t>Autre</w:t>
      </w:r>
      <w:r w:rsidRPr="0052001D">
        <w:rPr>
          <w:rFonts w:ascii="Verdana" w:hAnsi="Verdana"/>
          <w:sz w:val="20"/>
        </w:rPr>
        <w:br/>
        <w:t>L’atelier à thème « Vie affective e</w:t>
      </w:r>
      <w:r w:rsidR="00F47E19">
        <w:rPr>
          <w:rFonts w:ascii="Verdana" w:hAnsi="Verdana"/>
          <w:sz w:val="20"/>
        </w:rPr>
        <w:t>t sexuelle »</w:t>
      </w:r>
      <w:r w:rsidRPr="0052001D">
        <w:rPr>
          <w:rFonts w:ascii="Verdana" w:hAnsi="Verdana"/>
          <w:sz w:val="20"/>
        </w:rPr>
        <w:t xml:space="preserve"> vient enrichir la gamme des activités à raison d’une matinée par semaine. Il s’agit d’un lieu d’information, de parole, d’échanges, de découvertes où la confidentialité et le respect mutuel sont de rigueur.</w:t>
      </w:r>
    </w:p>
    <w:p w:rsidR="007D61B1" w:rsidRPr="0052001D" w:rsidRDefault="007D61B1" w:rsidP="007D61B1">
      <w:pPr>
        <w:jc w:val="both"/>
        <w:rPr>
          <w:rFonts w:ascii="Verdana" w:hAnsi="Verdana"/>
          <w:sz w:val="20"/>
        </w:rPr>
      </w:pPr>
    </w:p>
    <w:p w:rsidR="00C067B8" w:rsidRPr="0052001D" w:rsidRDefault="00C067B8" w:rsidP="00C067B8">
      <w:pPr>
        <w:rPr>
          <w:rFonts w:ascii="Verdana" w:hAnsi="Verdana"/>
          <w:sz w:val="20"/>
        </w:rPr>
      </w:pPr>
    </w:p>
    <w:p w:rsidR="00D44F71" w:rsidRPr="0052001D" w:rsidRDefault="00C067B8" w:rsidP="009E5E1E">
      <w:pPr>
        <w:ind w:left="708"/>
        <w:jc w:val="both"/>
        <w:rPr>
          <w:rFonts w:ascii="Verdana" w:hAnsi="Verdana"/>
          <w:sz w:val="20"/>
        </w:rPr>
      </w:pPr>
      <w:r w:rsidRPr="0052001D">
        <w:rPr>
          <w:rFonts w:ascii="Verdana" w:hAnsi="Verdana"/>
          <w:sz w:val="20"/>
        </w:rPr>
        <w:t>Le programme d’activités occupationnelles est élaboré pour chaque résidant en fonction de son attractivité et des choix réalisés pour les activités proposées à t</w:t>
      </w:r>
      <w:r w:rsidR="00D44F71" w:rsidRPr="0052001D">
        <w:rPr>
          <w:rFonts w:ascii="Verdana" w:hAnsi="Verdana"/>
          <w:sz w:val="20"/>
        </w:rPr>
        <w:t>ravers nos différents ateliers.</w:t>
      </w:r>
    </w:p>
    <w:p w:rsidR="00BA410F" w:rsidRPr="0052001D" w:rsidRDefault="00C067B8" w:rsidP="009E5E1E">
      <w:pPr>
        <w:ind w:left="708"/>
        <w:jc w:val="both"/>
        <w:rPr>
          <w:rFonts w:ascii="Verdana" w:hAnsi="Verdana"/>
          <w:sz w:val="20"/>
        </w:rPr>
      </w:pPr>
      <w:r w:rsidRPr="0052001D">
        <w:rPr>
          <w:rFonts w:ascii="Verdana" w:hAnsi="Verdana"/>
          <w:sz w:val="20"/>
        </w:rPr>
        <w:t xml:space="preserve">Afin de pouvoir offrir aux résidants l’accès à un plus grand éventail d’activités </w:t>
      </w:r>
      <w:r w:rsidR="000D785D" w:rsidRPr="0052001D">
        <w:rPr>
          <w:rFonts w:ascii="Verdana" w:hAnsi="Verdana"/>
          <w:sz w:val="20"/>
        </w:rPr>
        <w:t>et en tenant compte d’autres facteurs (comme la fatigabilité, la capacité de concentration liée à l’âge et à certaines pathologies), nos ateliers peuvent également s’organiser sur base de 2 demi</w:t>
      </w:r>
      <w:r w:rsidR="00AC4DC6" w:rsidRPr="0052001D">
        <w:rPr>
          <w:rFonts w:ascii="Verdana" w:hAnsi="Verdana"/>
          <w:sz w:val="20"/>
        </w:rPr>
        <w:t>-</w:t>
      </w:r>
      <w:r w:rsidR="000D785D" w:rsidRPr="0052001D">
        <w:rPr>
          <w:rFonts w:ascii="Verdana" w:hAnsi="Verdana"/>
          <w:sz w:val="20"/>
        </w:rPr>
        <w:t>plages d’activité</w:t>
      </w:r>
      <w:r w:rsidR="00BA410F" w:rsidRPr="0052001D">
        <w:rPr>
          <w:rFonts w:ascii="Verdana" w:hAnsi="Verdana"/>
          <w:sz w:val="20"/>
        </w:rPr>
        <w:t xml:space="preserve"> le matin </w:t>
      </w:r>
      <w:r w:rsidR="00AA5FEB" w:rsidRPr="0052001D">
        <w:rPr>
          <w:rFonts w:ascii="Verdana" w:hAnsi="Verdana"/>
          <w:sz w:val="20"/>
        </w:rPr>
        <w:t>comme</w:t>
      </w:r>
      <w:r w:rsidR="00BA410F" w:rsidRPr="0052001D">
        <w:rPr>
          <w:rFonts w:ascii="Verdana" w:hAnsi="Verdana"/>
          <w:sz w:val="20"/>
        </w:rPr>
        <w:t xml:space="preserve"> l’après-midi.</w:t>
      </w:r>
    </w:p>
    <w:p w:rsidR="00C067B8" w:rsidRPr="0052001D" w:rsidRDefault="000D785D" w:rsidP="009E5E1E">
      <w:pPr>
        <w:ind w:left="708"/>
        <w:jc w:val="both"/>
        <w:rPr>
          <w:rFonts w:ascii="Verdana" w:hAnsi="Verdana"/>
          <w:sz w:val="20"/>
        </w:rPr>
      </w:pPr>
      <w:r w:rsidRPr="0052001D">
        <w:rPr>
          <w:rFonts w:ascii="Verdana" w:hAnsi="Verdana"/>
          <w:sz w:val="20"/>
        </w:rPr>
        <w:t xml:space="preserve">Pour toute personne, le programme d’activité </w:t>
      </w:r>
      <w:r w:rsidR="00044F31" w:rsidRPr="0052001D">
        <w:rPr>
          <w:rFonts w:ascii="Verdana" w:hAnsi="Verdana"/>
          <w:sz w:val="20"/>
        </w:rPr>
        <w:t>r</w:t>
      </w:r>
      <w:r w:rsidRPr="0052001D">
        <w:rPr>
          <w:rFonts w:ascii="Verdana" w:hAnsi="Verdana"/>
          <w:sz w:val="20"/>
        </w:rPr>
        <w:t>este révisable sur demande motivée.</w:t>
      </w:r>
      <w:r w:rsidRPr="0052001D">
        <w:rPr>
          <w:rFonts w:ascii="Verdana" w:hAnsi="Verdana"/>
          <w:sz w:val="20"/>
        </w:rPr>
        <w:br/>
        <w:t>Chaque atelier est géré par un éducateur titulaire ou en collaboration, par plusieurs éd</w:t>
      </w:r>
      <w:r w:rsidR="00F47E19">
        <w:rPr>
          <w:rFonts w:ascii="Verdana" w:hAnsi="Verdana"/>
          <w:sz w:val="20"/>
        </w:rPr>
        <w:t>ucateurs, et reçoit en moyenne 7</w:t>
      </w:r>
      <w:r w:rsidRPr="0052001D">
        <w:rPr>
          <w:rFonts w:ascii="Verdana" w:hAnsi="Verdana"/>
          <w:sz w:val="20"/>
        </w:rPr>
        <w:t xml:space="preserve"> résidants.</w:t>
      </w:r>
    </w:p>
    <w:p w:rsidR="000D785D" w:rsidRPr="0052001D" w:rsidRDefault="000D785D" w:rsidP="009E5E1E">
      <w:pPr>
        <w:ind w:left="708"/>
        <w:jc w:val="both"/>
        <w:rPr>
          <w:rFonts w:ascii="Verdana" w:hAnsi="Verdana"/>
          <w:sz w:val="20"/>
        </w:rPr>
      </w:pPr>
      <w:r w:rsidRPr="0052001D">
        <w:rPr>
          <w:rFonts w:ascii="Verdana" w:hAnsi="Verdana"/>
          <w:sz w:val="20"/>
        </w:rPr>
        <w:t>Les activités sont coordonnées par un responsable éducatif.</w:t>
      </w:r>
    </w:p>
    <w:p w:rsidR="000D785D" w:rsidRDefault="000D785D" w:rsidP="009E5E1E">
      <w:pPr>
        <w:ind w:left="708"/>
        <w:jc w:val="both"/>
        <w:rPr>
          <w:rFonts w:ascii="Verdana" w:hAnsi="Verdana"/>
          <w:sz w:val="20"/>
        </w:rPr>
      </w:pPr>
    </w:p>
    <w:p w:rsidR="00F47E19" w:rsidRPr="0052001D" w:rsidRDefault="00F47E19" w:rsidP="009E5E1E">
      <w:pPr>
        <w:ind w:left="708"/>
        <w:jc w:val="both"/>
        <w:rPr>
          <w:rFonts w:ascii="Verdana" w:hAnsi="Verdana"/>
          <w:sz w:val="20"/>
        </w:rPr>
      </w:pPr>
    </w:p>
    <w:p w:rsidR="00C067B8" w:rsidRPr="0052001D" w:rsidRDefault="00C067B8" w:rsidP="00F47E19">
      <w:pPr>
        <w:ind w:left="708"/>
        <w:jc w:val="both"/>
        <w:rPr>
          <w:rFonts w:ascii="Verdana" w:hAnsi="Verdana"/>
          <w:sz w:val="20"/>
        </w:rPr>
      </w:pPr>
      <w:r w:rsidRPr="0052001D">
        <w:rPr>
          <w:rFonts w:ascii="Verdana" w:hAnsi="Verdana"/>
          <w:sz w:val="20"/>
        </w:rPr>
        <w:t>Les notions de plaisir et de savoir-faire au travers de l’activité sont présentes dans le travail de la matière (bois,</w:t>
      </w:r>
      <w:r w:rsidR="00DC0C28" w:rsidRPr="0052001D">
        <w:rPr>
          <w:rFonts w:ascii="Verdana" w:hAnsi="Verdana"/>
          <w:sz w:val="20"/>
        </w:rPr>
        <w:t xml:space="preserve"> terre, papier, rotin,  textile</w:t>
      </w:r>
      <w:r w:rsidRPr="0052001D">
        <w:rPr>
          <w:rFonts w:ascii="Verdana" w:hAnsi="Verdana"/>
          <w:sz w:val="20"/>
        </w:rPr>
        <w:t xml:space="preserve"> …). Elles s’expriment également au travers d’un axe mettant plus spécifiquement l’accent sur la</w:t>
      </w:r>
      <w:r w:rsidR="00F47E19">
        <w:rPr>
          <w:rFonts w:ascii="Verdana" w:hAnsi="Verdana"/>
          <w:sz w:val="20"/>
        </w:rPr>
        <w:t xml:space="preserve"> </w:t>
      </w:r>
      <w:r w:rsidRPr="0052001D">
        <w:rPr>
          <w:rFonts w:ascii="Verdana" w:hAnsi="Verdana"/>
          <w:sz w:val="20"/>
        </w:rPr>
        <w:lastRenderedPageBreak/>
        <w:t>perception des sensations issues du corps, du déplacement du corps dans l’espace et du travail de ce corps (sport, atelier théâtre, snoezelen, chant) et enfin au travers de la communication (atelier radio, petit journal, petit magasin)</w:t>
      </w:r>
      <w:r w:rsidR="00DC0C28" w:rsidRPr="0052001D">
        <w:rPr>
          <w:rFonts w:ascii="Verdana" w:hAnsi="Verdana"/>
          <w:sz w:val="20"/>
        </w:rPr>
        <w:t>.</w:t>
      </w:r>
    </w:p>
    <w:p w:rsidR="00C067B8" w:rsidRPr="0052001D" w:rsidRDefault="00C067B8" w:rsidP="00D44F71">
      <w:pPr>
        <w:jc w:val="both"/>
        <w:rPr>
          <w:rFonts w:ascii="Verdana" w:hAnsi="Verdana"/>
          <w:sz w:val="20"/>
        </w:rPr>
      </w:pPr>
    </w:p>
    <w:p w:rsidR="00B50FB1" w:rsidRPr="0052001D" w:rsidRDefault="00B50FB1" w:rsidP="006E1484">
      <w:pPr>
        <w:numPr>
          <w:ilvl w:val="0"/>
          <w:numId w:val="9"/>
        </w:numPr>
        <w:jc w:val="both"/>
        <w:rPr>
          <w:rFonts w:ascii="Verdana" w:hAnsi="Verdana"/>
          <w:sz w:val="20"/>
        </w:rPr>
      </w:pPr>
      <w:r w:rsidRPr="0052001D">
        <w:rPr>
          <w:rFonts w:ascii="Verdana" w:hAnsi="Verdana"/>
          <w:sz w:val="20"/>
        </w:rPr>
        <w:t>en semaine, dans les « activités citoyennes » développées à Sugny même dans le cadre de service à la population ou en collaboration avec des associations sans but lucratif d’</w:t>
      </w:r>
      <w:r w:rsidR="00584BD7" w:rsidRPr="0052001D">
        <w:rPr>
          <w:rFonts w:ascii="Verdana" w:hAnsi="Verdana"/>
          <w:sz w:val="20"/>
        </w:rPr>
        <w:t>économie sociale</w:t>
      </w:r>
      <w:r w:rsidRPr="0052001D">
        <w:rPr>
          <w:rFonts w:ascii="Verdana" w:hAnsi="Verdana"/>
          <w:sz w:val="20"/>
        </w:rPr>
        <w:t xml:space="preserve"> situées dans un environnement proche.</w:t>
      </w:r>
    </w:p>
    <w:p w:rsidR="00584BD7" w:rsidRPr="0052001D" w:rsidRDefault="00584BD7" w:rsidP="00D44F71">
      <w:pPr>
        <w:jc w:val="both"/>
        <w:rPr>
          <w:rFonts w:ascii="Verdana" w:hAnsi="Verdana"/>
          <w:sz w:val="20"/>
        </w:rPr>
      </w:pPr>
    </w:p>
    <w:p w:rsidR="00584BD7" w:rsidRPr="0052001D" w:rsidRDefault="00584BD7" w:rsidP="006E1484">
      <w:pPr>
        <w:numPr>
          <w:ilvl w:val="0"/>
          <w:numId w:val="9"/>
        </w:numPr>
        <w:jc w:val="both"/>
        <w:rPr>
          <w:rFonts w:ascii="Verdana" w:hAnsi="Verdana"/>
          <w:sz w:val="20"/>
        </w:rPr>
      </w:pPr>
      <w:r w:rsidRPr="0052001D">
        <w:rPr>
          <w:rFonts w:ascii="Verdana" w:hAnsi="Verdana"/>
          <w:sz w:val="20"/>
        </w:rPr>
        <w:t>dans les différentes tâches domestiques ou administratives qu’ils ont choisi d’assumer dans l’exercice de leurs compétences</w:t>
      </w:r>
    </w:p>
    <w:p w:rsidR="00584BD7" w:rsidRPr="0052001D" w:rsidRDefault="00584BD7" w:rsidP="00D44F71">
      <w:pPr>
        <w:jc w:val="both"/>
        <w:rPr>
          <w:rFonts w:ascii="Verdana" w:hAnsi="Verdana"/>
          <w:sz w:val="20"/>
        </w:rPr>
      </w:pPr>
    </w:p>
    <w:p w:rsidR="00232443" w:rsidRPr="0052001D" w:rsidRDefault="00584BD7" w:rsidP="006E1484">
      <w:pPr>
        <w:numPr>
          <w:ilvl w:val="0"/>
          <w:numId w:val="9"/>
        </w:numPr>
        <w:jc w:val="both"/>
        <w:rPr>
          <w:rFonts w:ascii="Verdana" w:hAnsi="Verdana"/>
          <w:sz w:val="20"/>
        </w:rPr>
      </w:pPr>
      <w:r w:rsidRPr="0052001D">
        <w:rPr>
          <w:rFonts w:ascii="Verdana" w:hAnsi="Verdana"/>
          <w:sz w:val="20"/>
        </w:rPr>
        <w:t>dans les activités spécifiques qu’ils ont élaborées avec l’équipe éducative S.L.S.</w:t>
      </w:r>
      <w:r w:rsidR="007B582A" w:rsidRPr="0052001D">
        <w:rPr>
          <w:rFonts w:ascii="Verdana" w:hAnsi="Verdana"/>
          <w:sz w:val="20"/>
        </w:rPr>
        <w:t xml:space="preserve"> </w:t>
      </w:r>
      <w:r w:rsidRPr="0052001D">
        <w:rPr>
          <w:rFonts w:ascii="Verdana" w:hAnsi="Verdana"/>
          <w:sz w:val="20"/>
        </w:rPr>
        <w:t>qu’il s’agisse d’activités de loisirs ou d’apprentissages inclus dans leur projet individualisé.</w:t>
      </w:r>
    </w:p>
    <w:p w:rsidR="00232443" w:rsidRPr="0052001D" w:rsidRDefault="00232443" w:rsidP="00D44F71">
      <w:pPr>
        <w:jc w:val="both"/>
        <w:rPr>
          <w:rFonts w:ascii="Verdana" w:hAnsi="Verdana"/>
          <w:sz w:val="20"/>
        </w:rPr>
      </w:pPr>
    </w:p>
    <w:p w:rsidR="00AC4DC6" w:rsidRPr="0052001D" w:rsidRDefault="00AC4DC6" w:rsidP="006E1484">
      <w:pPr>
        <w:numPr>
          <w:ilvl w:val="0"/>
          <w:numId w:val="9"/>
        </w:numPr>
        <w:jc w:val="both"/>
        <w:rPr>
          <w:rFonts w:ascii="Verdana" w:hAnsi="Verdana"/>
          <w:sz w:val="20"/>
        </w:rPr>
      </w:pPr>
      <w:r w:rsidRPr="0052001D">
        <w:rPr>
          <w:rFonts w:ascii="Verdana" w:hAnsi="Verdana"/>
          <w:sz w:val="20"/>
        </w:rPr>
        <w:t>dans les activités organisées dans et au sein de la communauté villageoise ou de l’environnement proche</w:t>
      </w:r>
    </w:p>
    <w:p w:rsidR="00AC4DC6" w:rsidRPr="0052001D" w:rsidRDefault="00AC4DC6" w:rsidP="00D44F71">
      <w:pPr>
        <w:jc w:val="both"/>
        <w:rPr>
          <w:rFonts w:ascii="Verdana" w:hAnsi="Verdana"/>
          <w:sz w:val="20"/>
        </w:rPr>
      </w:pPr>
    </w:p>
    <w:p w:rsidR="00232443" w:rsidRPr="0052001D" w:rsidRDefault="00232443" w:rsidP="006E1484">
      <w:pPr>
        <w:numPr>
          <w:ilvl w:val="0"/>
          <w:numId w:val="9"/>
        </w:numPr>
        <w:jc w:val="both"/>
        <w:rPr>
          <w:rFonts w:ascii="Verdana" w:hAnsi="Verdana"/>
          <w:sz w:val="20"/>
        </w:rPr>
      </w:pPr>
      <w:r w:rsidRPr="0052001D">
        <w:rPr>
          <w:rFonts w:ascii="Verdana" w:hAnsi="Verdana"/>
          <w:sz w:val="20"/>
        </w:rPr>
        <w:t>dans les rencontres individuelles liées à l’évaluation portant  sur leur projet de vie</w:t>
      </w:r>
    </w:p>
    <w:p w:rsidR="00232443" w:rsidRPr="0052001D" w:rsidRDefault="00232443" w:rsidP="00D44F71">
      <w:pPr>
        <w:jc w:val="both"/>
        <w:rPr>
          <w:rFonts w:ascii="Verdana" w:hAnsi="Verdana"/>
          <w:sz w:val="20"/>
        </w:rPr>
      </w:pPr>
    </w:p>
    <w:p w:rsidR="00584BD7" w:rsidRPr="0052001D" w:rsidRDefault="00232443" w:rsidP="006E1484">
      <w:pPr>
        <w:numPr>
          <w:ilvl w:val="0"/>
          <w:numId w:val="9"/>
        </w:numPr>
        <w:jc w:val="both"/>
        <w:rPr>
          <w:rFonts w:ascii="Verdana" w:hAnsi="Verdana"/>
          <w:sz w:val="20"/>
        </w:rPr>
      </w:pPr>
      <w:r w:rsidRPr="0052001D">
        <w:rPr>
          <w:rFonts w:ascii="Verdana" w:hAnsi="Verdana"/>
          <w:sz w:val="20"/>
        </w:rPr>
        <w:t>dans des rencontres collectives relatives à la coexistence de personnes vivant sous un même toit et incluses en partie dans des</w:t>
      </w:r>
      <w:r w:rsidR="00584BD7" w:rsidRPr="0052001D">
        <w:rPr>
          <w:rFonts w:ascii="Verdana" w:hAnsi="Verdana"/>
          <w:sz w:val="20"/>
        </w:rPr>
        <w:t xml:space="preserve"> </w:t>
      </w:r>
      <w:r w:rsidR="00050368" w:rsidRPr="0052001D">
        <w:rPr>
          <w:rFonts w:ascii="Verdana" w:hAnsi="Verdana"/>
          <w:sz w:val="20"/>
        </w:rPr>
        <w:t>tâches communes.</w:t>
      </w:r>
    </w:p>
    <w:p w:rsidR="00D44F71" w:rsidRPr="0052001D" w:rsidRDefault="00D44F71" w:rsidP="00D44F71">
      <w:pPr>
        <w:jc w:val="both"/>
        <w:rPr>
          <w:rFonts w:ascii="Verdana" w:hAnsi="Verdana"/>
          <w:sz w:val="20"/>
        </w:rPr>
      </w:pPr>
    </w:p>
    <w:p w:rsidR="00050A31" w:rsidRPr="0052001D" w:rsidRDefault="00050A31" w:rsidP="006E1484">
      <w:pPr>
        <w:numPr>
          <w:ilvl w:val="0"/>
          <w:numId w:val="9"/>
        </w:numPr>
        <w:jc w:val="both"/>
        <w:rPr>
          <w:rFonts w:ascii="Verdana" w:hAnsi="Verdana"/>
          <w:sz w:val="20"/>
        </w:rPr>
      </w:pPr>
      <w:r w:rsidRPr="0052001D">
        <w:rPr>
          <w:rFonts w:ascii="Verdana" w:hAnsi="Verdana"/>
          <w:sz w:val="20"/>
        </w:rPr>
        <w:t>le soir et le week-end, c’est le temps à soi, chez soi, le temps libre par rapport au temps prescrit c’est-à-dire contraint par les occupations habituelles avec les servitudes et obligations qu’il impose. C’est le temps du cocooning, du relâchement, du divertissement, du « violon d’Ingres » au passe-temps. C’est aussi le temps, si l’on veut, pour l’autre ; des visites amicales qu’on rend aux villageois ou aux autres résidants, ou que l’on reçoit pour juste un brin de causette, des activités communes ou des moments plus intimes</w:t>
      </w:r>
    </w:p>
    <w:p w:rsidR="00050A31" w:rsidRPr="0052001D" w:rsidRDefault="00050A31" w:rsidP="00D44F71">
      <w:pPr>
        <w:jc w:val="both"/>
        <w:rPr>
          <w:rFonts w:ascii="Verdana" w:hAnsi="Verdana"/>
          <w:sz w:val="20"/>
        </w:rPr>
      </w:pPr>
    </w:p>
    <w:p w:rsidR="00050A31" w:rsidRPr="0052001D" w:rsidRDefault="005A0A69" w:rsidP="00D44F71">
      <w:pPr>
        <w:jc w:val="both"/>
        <w:rPr>
          <w:rFonts w:ascii="Verdana" w:hAnsi="Verdana"/>
          <w:sz w:val="20"/>
        </w:rPr>
      </w:pPr>
      <w:r w:rsidRPr="0052001D">
        <w:rPr>
          <w:rFonts w:ascii="Verdana" w:hAnsi="Verdana"/>
          <w:sz w:val="20"/>
        </w:rPr>
        <w:t>T</w:t>
      </w:r>
      <w:r w:rsidR="00050A31" w:rsidRPr="0052001D">
        <w:rPr>
          <w:rFonts w:ascii="Verdana" w:hAnsi="Verdana"/>
          <w:sz w:val="20"/>
        </w:rPr>
        <w:t>outes les possibilités ci-énoncées seront intégrées dans un programme individualisé.</w:t>
      </w:r>
    </w:p>
    <w:p w:rsidR="00050A31" w:rsidRPr="0052001D" w:rsidRDefault="00050A31" w:rsidP="00D44F71">
      <w:pPr>
        <w:jc w:val="both"/>
        <w:rPr>
          <w:rFonts w:ascii="Verdana" w:hAnsi="Verdana"/>
          <w:sz w:val="20"/>
        </w:rPr>
      </w:pPr>
    </w:p>
    <w:p w:rsidR="005B2C73" w:rsidRPr="0052001D" w:rsidRDefault="00050A31" w:rsidP="00D44F71">
      <w:pPr>
        <w:jc w:val="both"/>
        <w:rPr>
          <w:rFonts w:ascii="Verdana" w:hAnsi="Verdana"/>
          <w:sz w:val="20"/>
        </w:rPr>
      </w:pPr>
      <w:r w:rsidRPr="0052001D">
        <w:rPr>
          <w:rFonts w:ascii="Verdana" w:hAnsi="Verdana"/>
          <w:sz w:val="20"/>
        </w:rPr>
        <w:t xml:space="preserve">Dans la gestion du temps et l’accès aux services extérieurs, la problématique des déplacements se pose de manière aiguë dans cette région de </w:t>
      </w:r>
      <w:smartTag w:uri="urn:schemas-microsoft-com:office:smarttags" w:element="PersonName">
        <w:smartTagPr>
          <w:attr w:name="ProductID" w:val="la Basse Semois. Il"/>
        </w:smartTagPr>
        <w:smartTag w:uri="urn:schemas-microsoft-com:office:smarttags" w:element="PersonName">
          <w:smartTagPr>
            <w:attr w:name="ProductID" w:val="la Basse Semois."/>
          </w:smartTagPr>
          <w:r w:rsidRPr="0052001D">
            <w:rPr>
              <w:rFonts w:ascii="Verdana" w:hAnsi="Verdana"/>
              <w:sz w:val="20"/>
            </w:rPr>
            <w:t>la Basse Semois.</w:t>
          </w:r>
        </w:smartTag>
        <w:r w:rsidRPr="0052001D">
          <w:rPr>
            <w:rFonts w:ascii="Verdana" w:hAnsi="Verdana"/>
            <w:sz w:val="20"/>
          </w:rPr>
          <w:t xml:space="preserve"> Il</w:t>
        </w:r>
      </w:smartTag>
      <w:r w:rsidRPr="0052001D">
        <w:rPr>
          <w:rFonts w:ascii="Verdana" w:hAnsi="Verdana"/>
          <w:sz w:val="20"/>
        </w:rPr>
        <w:t xml:space="preserve"> y aura donc à développer chez les bénéficiaires la capacité à gérer les opportunités locales que sont </w:t>
      </w:r>
    </w:p>
    <w:p w:rsidR="005B2C73" w:rsidRPr="0052001D" w:rsidRDefault="005B2C73" w:rsidP="007C44D0">
      <w:pPr>
        <w:numPr>
          <w:ilvl w:val="0"/>
          <w:numId w:val="58"/>
        </w:numPr>
        <w:jc w:val="both"/>
        <w:rPr>
          <w:rFonts w:ascii="Verdana" w:hAnsi="Verdana"/>
          <w:sz w:val="20"/>
        </w:rPr>
      </w:pPr>
      <w:r w:rsidRPr="0052001D">
        <w:rPr>
          <w:rFonts w:ascii="Verdana" w:hAnsi="Verdana"/>
          <w:sz w:val="20"/>
        </w:rPr>
        <w:t>les transports en commun</w:t>
      </w:r>
      <w:r w:rsidR="00050A31" w:rsidRPr="0052001D">
        <w:rPr>
          <w:rFonts w:ascii="Verdana" w:hAnsi="Verdana"/>
          <w:sz w:val="20"/>
        </w:rPr>
        <w:t xml:space="preserve"> </w:t>
      </w:r>
    </w:p>
    <w:p w:rsidR="005B2C73" w:rsidRPr="0052001D" w:rsidRDefault="00050A31" w:rsidP="007C44D0">
      <w:pPr>
        <w:numPr>
          <w:ilvl w:val="0"/>
          <w:numId w:val="58"/>
        </w:numPr>
        <w:jc w:val="both"/>
        <w:rPr>
          <w:rFonts w:ascii="Verdana" w:hAnsi="Verdana"/>
          <w:sz w:val="20"/>
        </w:rPr>
      </w:pPr>
      <w:r w:rsidRPr="0052001D">
        <w:rPr>
          <w:rFonts w:ascii="Verdana" w:hAnsi="Verdana"/>
          <w:sz w:val="20"/>
        </w:rPr>
        <w:t xml:space="preserve">les déplacements effectués dans le cadre du </w:t>
      </w:r>
      <w:r w:rsidR="005B2C73" w:rsidRPr="0052001D">
        <w:rPr>
          <w:rFonts w:ascii="Verdana" w:hAnsi="Verdana"/>
          <w:sz w:val="20"/>
        </w:rPr>
        <w:t>S.R.A</w:t>
      </w:r>
      <w:r w:rsidRPr="0052001D">
        <w:rPr>
          <w:rFonts w:ascii="Verdana" w:hAnsi="Verdana"/>
          <w:sz w:val="20"/>
        </w:rPr>
        <w:t xml:space="preserve"> </w:t>
      </w:r>
    </w:p>
    <w:p w:rsidR="005B2C73" w:rsidRPr="0052001D" w:rsidRDefault="00050A31" w:rsidP="007C44D0">
      <w:pPr>
        <w:numPr>
          <w:ilvl w:val="0"/>
          <w:numId w:val="58"/>
        </w:numPr>
        <w:jc w:val="both"/>
        <w:rPr>
          <w:rFonts w:ascii="Verdana" w:hAnsi="Verdana"/>
          <w:sz w:val="20"/>
        </w:rPr>
      </w:pPr>
      <w:r w:rsidRPr="0052001D">
        <w:rPr>
          <w:rFonts w:ascii="Verdana" w:hAnsi="Verdana"/>
          <w:sz w:val="20"/>
        </w:rPr>
        <w:t>les déplacements spé</w:t>
      </w:r>
      <w:r w:rsidR="005B2C73" w:rsidRPr="0052001D">
        <w:rPr>
          <w:rFonts w:ascii="Verdana" w:hAnsi="Verdana"/>
          <w:sz w:val="20"/>
        </w:rPr>
        <w:t>cifiques dans le cadre du S.L.S</w:t>
      </w:r>
      <w:r w:rsidRPr="0052001D">
        <w:rPr>
          <w:rFonts w:ascii="Verdana" w:hAnsi="Verdana"/>
          <w:sz w:val="20"/>
        </w:rPr>
        <w:t xml:space="preserve"> </w:t>
      </w:r>
    </w:p>
    <w:p w:rsidR="005B2C73" w:rsidRPr="0052001D" w:rsidRDefault="005B2C73" w:rsidP="007C44D0">
      <w:pPr>
        <w:numPr>
          <w:ilvl w:val="0"/>
          <w:numId w:val="58"/>
        </w:numPr>
        <w:jc w:val="both"/>
        <w:rPr>
          <w:rFonts w:ascii="Verdana" w:hAnsi="Verdana"/>
          <w:sz w:val="20"/>
        </w:rPr>
      </w:pPr>
      <w:r w:rsidRPr="0052001D">
        <w:rPr>
          <w:rFonts w:ascii="Verdana" w:hAnsi="Verdana"/>
          <w:sz w:val="20"/>
        </w:rPr>
        <w:t>le covoiturage entre habitants</w:t>
      </w:r>
      <w:r w:rsidR="00050A31" w:rsidRPr="0052001D">
        <w:rPr>
          <w:rFonts w:ascii="Verdana" w:hAnsi="Verdana"/>
          <w:sz w:val="20"/>
        </w:rPr>
        <w:t xml:space="preserve"> </w:t>
      </w:r>
    </w:p>
    <w:p w:rsidR="00050A31" w:rsidRPr="0052001D" w:rsidRDefault="00050A31" w:rsidP="007C44D0">
      <w:pPr>
        <w:numPr>
          <w:ilvl w:val="0"/>
          <w:numId w:val="58"/>
        </w:numPr>
        <w:jc w:val="both"/>
        <w:rPr>
          <w:rFonts w:ascii="Verdana" w:hAnsi="Verdana"/>
          <w:sz w:val="20"/>
        </w:rPr>
      </w:pPr>
      <w:r w:rsidRPr="0052001D">
        <w:rPr>
          <w:rFonts w:ascii="Verdana" w:hAnsi="Verdana"/>
          <w:sz w:val="20"/>
        </w:rPr>
        <w:t>les transports organisés au niveau communal.</w:t>
      </w:r>
    </w:p>
    <w:p w:rsidR="00321EAF" w:rsidRPr="0052001D" w:rsidRDefault="00321EAF" w:rsidP="007C44D0">
      <w:pPr>
        <w:numPr>
          <w:ilvl w:val="0"/>
          <w:numId w:val="58"/>
        </w:numPr>
        <w:jc w:val="both"/>
        <w:rPr>
          <w:rFonts w:ascii="Verdana" w:hAnsi="Verdana"/>
          <w:sz w:val="20"/>
        </w:rPr>
      </w:pPr>
      <w:r w:rsidRPr="0052001D">
        <w:rPr>
          <w:rFonts w:ascii="Verdana" w:hAnsi="Verdana"/>
          <w:sz w:val="20"/>
        </w:rPr>
        <w:t xml:space="preserve">La société de transport </w:t>
      </w:r>
      <w:r w:rsidR="00621D7C" w:rsidRPr="0052001D">
        <w:rPr>
          <w:rFonts w:ascii="Verdana" w:hAnsi="Verdana"/>
          <w:sz w:val="20"/>
        </w:rPr>
        <w:t xml:space="preserve">de personnes </w:t>
      </w:r>
      <w:r w:rsidRPr="0052001D">
        <w:rPr>
          <w:rFonts w:ascii="Verdana" w:hAnsi="Verdana"/>
          <w:sz w:val="20"/>
        </w:rPr>
        <w:t>implantée au village</w:t>
      </w:r>
    </w:p>
    <w:p w:rsidR="00050A31" w:rsidRPr="0052001D" w:rsidRDefault="00050A31" w:rsidP="00D44F71">
      <w:pPr>
        <w:jc w:val="both"/>
        <w:rPr>
          <w:rFonts w:ascii="Verdana" w:hAnsi="Verdana"/>
          <w:sz w:val="20"/>
        </w:rPr>
      </w:pPr>
    </w:p>
    <w:p w:rsidR="00050A31" w:rsidRPr="0052001D" w:rsidRDefault="00050A31" w:rsidP="00D44F71">
      <w:pPr>
        <w:jc w:val="both"/>
        <w:rPr>
          <w:rFonts w:ascii="Verdana" w:hAnsi="Verdana"/>
          <w:sz w:val="20"/>
        </w:rPr>
      </w:pPr>
      <w:r w:rsidRPr="0052001D">
        <w:rPr>
          <w:rFonts w:ascii="Verdana" w:hAnsi="Verdana"/>
          <w:sz w:val="20"/>
        </w:rPr>
        <w:t>En ce qui concerne les suivis thérapeutiques, les bénéficiaires peuvent soit choisir leur propre praticien, soit recourir à ceux avec lesquels le S.R.A collabore habituellement</w:t>
      </w:r>
    </w:p>
    <w:p w:rsidR="003F4A53" w:rsidRDefault="003F4A53" w:rsidP="00D44F71">
      <w:pPr>
        <w:jc w:val="both"/>
        <w:rPr>
          <w:szCs w:val="24"/>
        </w:rPr>
      </w:pPr>
    </w:p>
    <w:p w:rsidR="001022CE" w:rsidRDefault="001022CE" w:rsidP="00D44F71">
      <w:pPr>
        <w:jc w:val="both"/>
        <w:rPr>
          <w:szCs w:val="24"/>
        </w:rPr>
      </w:pPr>
    </w:p>
    <w:p w:rsidR="001022CE" w:rsidRDefault="001022CE" w:rsidP="00D44F71">
      <w:pPr>
        <w:jc w:val="both"/>
        <w:rPr>
          <w:szCs w:val="24"/>
        </w:rPr>
      </w:pPr>
    </w:p>
    <w:p w:rsidR="003F4A53" w:rsidRPr="00DA630B" w:rsidRDefault="000C02C8" w:rsidP="00D44F71">
      <w:pPr>
        <w:jc w:val="both"/>
        <w:rPr>
          <w:rFonts w:ascii="Verdana" w:hAnsi="Verdana"/>
          <w:i/>
          <w:color w:val="0000FF"/>
          <w:szCs w:val="24"/>
        </w:rPr>
      </w:pPr>
      <w:r w:rsidRPr="00DA630B">
        <w:rPr>
          <w:rFonts w:ascii="Verdana" w:hAnsi="Verdana"/>
          <w:i/>
          <w:color w:val="0000FF"/>
          <w:szCs w:val="24"/>
        </w:rPr>
        <w:t>6.</w:t>
      </w:r>
      <w:r w:rsidR="00420D44" w:rsidRPr="00DA630B">
        <w:rPr>
          <w:rFonts w:ascii="Verdana" w:hAnsi="Verdana"/>
          <w:i/>
          <w:color w:val="0000FF"/>
          <w:szCs w:val="24"/>
        </w:rPr>
        <w:t xml:space="preserve"> </w:t>
      </w:r>
      <w:r w:rsidR="003F4A53" w:rsidRPr="00DA630B">
        <w:rPr>
          <w:rFonts w:ascii="Verdana" w:hAnsi="Verdana"/>
          <w:i/>
          <w:color w:val="0000FF"/>
          <w:szCs w:val="24"/>
        </w:rPr>
        <w:t>L’accompagnement éducatif – Rôle</w:t>
      </w:r>
    </w:p>
    <w:p w:rsidR="00967FC5" w:rsidRPr="00BF55EB" w:rsidRDefault="00967FC5" w:rsidP="00D44F71">
      <w:pPr>
        <w:jc w:val="both"/>
        <w:rPr>
          <w:color w:val="0000FF"/>
          <w:szCs w:val="24"/>
        </w:rPr>
      </w:pPr>
    </w:p>
    <w:p w:rsidR="003F4A53" w:rsidRPr="00DA630B" w:rsidRDefault="003F4A53" w:rsidP="00D44F71">
      <w:pPr>
        <w:jc w:val="both"/>
        <w:rPr>
          <w:rFonts w:ascii="Verdana" w:hAnsi="Verdana"/>
          <w:sz w:val="20"/>
        </w:rPr>
      </w:pPr>
      <w:r w:rsidRPr="00DA630B">
        <w:rPr>
          <w:rFonts w:ascii="Verdana" w:hAnsi="Verdana"/>
          <w:sz w:val="20"/>
        </w:rPr>
        <w:t>Comme spécifié ci-avant, la vie des bénéficiaires du S.L.S s’articulera en outre sur la participation aux activités occupationnelles du S.R.A et sur le Vivre chez soi avec tout ce que cela implique.</w:t>
      </w:r>
    </w:p>
    <w:p w:rsidR="00062965" w:rsidRDefault="00062965" w:rsidP="00D44F71">
      <w:pPr>
        <w:jc w:val="both"/>
        <w:rPr>
          <w:rFonts w:ascii="Verdana" w:hAnsi="Verdana"/>
          <w:sz w:val="20"/>
        </w:rPr>
      </w:pPr>
    </w:p>
    <w:p w:rsidR="00594179" w:rsidRDefault="00594179" w:rsidP="00D44F71">
      <w:pPr>
        <w:jc w:val="both"/>
        <w:rPr>
          <w:rFonts w:ascii="Verdana" w:hAnsi="Verdana"/>
          <w:sz w:val="20"/>
        </w:rPr>
      </w:pPr>
    </w:p>
    <w:p w:rsidR="00594179" w:rsidRPr="00DA630B" w:rsidRDefault="00594179" w:rsidP="00D44F71">
      <w:pPr>
        <w:jc w:val="both"/>
        <w:rPr>
          <w:rFonts w:ascii="Verdana" w:hAnsi="Verdana"/>
          <w:sz w:val="20"/>
        </w:rPr>
      </w:pPr>
    </w:p>
    <w:p w:rsidR="003F4A53" w:rsidRPr="00DA630B" w:rsidRDefault="003F4A53" w:rsidP="00D44F71">
      <w:pPr>
        <w:jc w:val="both"/>
        <w:rPr>
          <w:rFonts w:ascii="Verdana" w:hAnsi="Verdana"/>
          <w:sz w:val="20"/>
          <w:u w:val="single"/>
        </w:rPr>
      </w:pPr>
      <w:r w:rsidRPr="00DA630B">
        <w:rPr>
          <w:rFonts w:ascii="Verdana" w:hAnsi="Verdana"/>
          <w:sz w:val="20"/>
          <w:u w:val="single"/>
        </w:rPr>
        <w:lastRenderedPageBreak/>
        <w:t>Les éducateurs occupationnels :</w:t>
      </w:r>
    </w:p>
    <w:p w:rsidR="003F4A53" w:rsidRPr="00DA630B" w:rsidRDefault="003F4A53" w:rsidP="00D44F71">
      <w:pPr>
        <w:jc w:val="both"/>
        <w:rPr>
          <w:rFonts w:ascii="Verdana" w:hAnsi="Verdana"/>
          <w:sz w:val="20"/>
        </w:rPr>
      </w:pPr>
      <w:r w:rsidRPr="00DA630B">
        <w:rPr>
          <w:rFonts w:ascii="Verdana" w:hAnsi="Verdana"/>
          <w:sz w:val="20"/>
        </w:rPr>
        <w:t>Dans le cadre des activités occupationnelles librement choisies, les bénéficiaires du S.L.S seront entourés et conseillé par les éducateurs d’ateliers</w:t>
      </w:r>
      <w:r w:rsidR="00DC0C28" w:rsidRPr="00DA630B">
        <w:rPr>
          <w:rFonts w:ascii="Verdana" w:hAnsi="Verdana"/>
          <w:sz w:val="20"/>
        </w:rPr>
        <w:t>.</w:t>
      </w:r>
    </w:p>
    <w:p w:rsidR="008B5BE1" w:rsidRPr="00DA630B" w:rsidRDefault="008B5BE1" w:rsidP="00062965">
      <w:pPr>
        <w:jc w:val="both"/>
        <w:rPr>
          <w:rFonts w:ascii="Verdana" w:hAnsi="Verdana"/>
          <w:sz w:val="20"/>
        </w:rPr>
      </w:pPr>
      <w:r w:rsidRPr="00DA630B">
        <w:rPr>
          <w:rFonts w:ascii="Verdana" w:hAnsi="Verdana"/>
          <w:b/>
          <w:bCs/>
          <w:sz w:val="20"/>
        </w:rPr>
        <w:t xml:space="preserve">Chaque éducateur occupationnel est titulaire d’un atelier dont il assure « l’animation ». </w:t>
      </w:r>
      <w:r w:rsidRPr="00DA630B">
        <w:rPr>
          <w:rFonts w:ascii="Verdana" w:hAnsi="Verdana"/>
          <w:sz w:val="20"/>
        </w:rPr>
        <w:t>Il bénéficie à cette fin</w:t>
      </w:r>
      <w:r w:rsidRPr="00DA630B">
        <w:rPr>
          <w:rFonts w:ascii="Verdana" w:hAnsi="Verdana"/>
          <w:b/>
          <w:bCs/>
          <w:sz w:val="20"/>
        </w:rPr>
        <w:t xml:space="preserve"> </w:t>
      </w:r>
      <w:r w:rsidRPr="00DA630B">
        <w:rPr>
          <w:rFonts w:ascii="Verdana" w:hAnsi="Verdana"/>
          <w:sz w:val="20"/>
        </w:rPr>
        <w:t xml:space="preserve">d’un espace spécifique où il exerce diverses activités. L’atelier est un espace où les actions conduites ont pour objectif de créer une dynamique dont les effets sont susceptibles de contribuer au </w:t>
      </w:r>
      <w:r w:rsidRPr="00DA630B">
        <w:rPr>
          <w:rFonts w:ascii="Verdana" w:hAnsi="Verdana"/>
          <w:b/>
          <w:bCs/>
          <w:sz w:val="20"/>
        </w:rPr>
        <w:t>mieux-être</w:t>
      </w:r>
      <w:r w:rsidRPr="00DA630B">
        <w:rPr>
          <w:rFonts w:ascii="Verdana" w:hAnsi="Verdana"/>
          <w:sz w:val="20"/>
        </w:rPr>
        <w:t xml:space="preserve"> des personnes prises en charge.</w:t>
      </w:r>
    </w:p>
    <w:p w:rsidR="008B5BE1" w:rsidRPr="00DA630B" w:rsidRDefault="008B5BE1" w:rsidP="00062965">
      <w:pPr>
        <w:jc w:val="both"/>
        <w:rPr>
          <w:rFonts w:ascii="Verdana" w:hAnsi="Verdana"/>
          <w:sz w:val="20"/>
        </w:rPr>
      </w:pPr>
      <w:r w:rsidRPr="00DA630B">
        <w:rPr>
          <w:rFonts w:ascii="Verdana" w:hAnsi="Verdana"/>
          <w:sz w:val="20"/>
        </w:rPr>
        <w:t xml:space="preserve">Il s’agit d’un accompagnement qui tend à développer les </w:t>
      </w:r>
      <w:r w:rsidRPr="00DA630B">
        <w:rPr>
          <w:rFonts w:ascii="Verdana" w:hAnsi="Verdana"/>
          <w:b/>
          <w:bCs/>
          <w:sz w:val="20"/>
        </w:rPr>
        <w:t>savoir-faire</w:t>
      </w:r>
      <w:r w:rsidRPr="00DA630B">
        <w:rPr>
          <w:rFonts w:ascii="Verdana" w:hAnsi="Verdana"/>
          <w:sz w:val="20"/>
        </w:rPr>
        <w:t xml:space="preserve"> (ou être) de la personne ou à les maintenir en l’état.</w:t>
      </w:r>
    </w:p>
    <w:p w:rsidR="008B5BE1" w:rsidRPr="00DA630B" w:rsidRDefault="008B5BE1" w:rsidP="00062965">
      <w:pPr>
        <w:jc w:val="both"/>
        <w:rPr>
          <w:rFonts w:ascii="Verdana" w:hAnsi="Verdana"/>
          <w:sz w:val="20"/>
        </w:rPr>
      </w:pPr>
      <w:r w:rsidRPr="00DA630B">
        <w:rPr>
          <w:rFonts w:ascii="Verdana" w:hAnsi="Verdana"/>
          <w:sz w:val="20"/>
        </w:rPr>
        <w:t>C’est encore faire valoir et reconnaître les droits et devoirs. Favoriser l’ouverture du résidant aux autres, favoriser une aide en matière de communication, organiser au mieux ses relations avec son entourage (tenue, politesse)</w:t>
      </w:r>
      <w:r w:rsidR="00DC0C28" w:rsidRPr="00DA630B">
        <w:rPr>
          <w:rFonts w:ascii="Verdana" w:hAnsi="Verdana"/>
          <w:sz w:val="20"/>
        </w:rPr>
        <w:t>.</w:t>
      </w:r>
    </w:p>
    <w:p w:rsidR="008B5BE1" w:rsidRPr="00DA630B" w:rsidRDefault="008B5BE1" w:rsidP="00062965">
      <w:pPr>
        <w:jc w:val="both"/>
        <w:rPr>
          <w:rFonts w:ascii="Verdana" w:hAnsi="Verdana"/>
          <w:sz w:val="20"/>
        </w:rPr>
      </w:pPr>
    </w:p>
    <w:p w:rsidR="008B5BE1" w:rsidRPr="00DA630B" w:rsidRDefault="008B5BE1" w:rsidP="00062965">
      <w:pPr>
        <w:jc w:val="both"/>
        <w:rPr>
          <w:rFonts w:ascii="Verdana" w:hAnsi="Verdana"/>
          <w:sz w:val="20"/>
        </w:rPr>
      </w:pPr>
      <w:r w:rsidRPr="00DA630B">
        <w:rPr>
          <w:rFonts w:ascii="Verdana" w:hAnsi="Verdana"/>
          <w:sz w:val="20"/>
        </w:rPr>
        <w:t xml:space="preserve">Les ateliers proposent une gamme d’activités qui contribuent au </w:t>
      </w:r>
      <w:r w:rsidRPr="00DA630B">
        <w:rPr>
          <w:rFonts w:ascii="Verdana" w:hAnsi="Verdana"/>
          <w:b/>
          <w:bCs/>
          <w:sz w:val="20"/>
        </w:rPr>
        <w:t>développement</w:t>
      </w:r>
      <w:r w:rsidRPr="00DA630B">
        <w:rPr>
          <w:rFonts w:ascii="Verdana" w:hAnsi="Verdana"/>
          <w:sz w:val="20"/>
        </w:rPr>
        <w:t xml:space="preserve"> </w:t>
      </w:r>
      <w:r w:rsidRPr="00DA630B">
        <w:rPr>
          <w:rFonts w:ascii="Verdana" w:hAnsi="Verdana"/>
          <w:b/>
          <w:bCs/>
          <w:sz w:val="20"/>
        </w:rPr>
        <w:t>personnel</w:t>
      </w:r>
      <w:r w:rsidRPr="00DA630B">
        <w:rPr>
          <w:rFonts w:ascii="Verdana" w:hAnsi="Verdana"/>
          <w:sz w:val="20"/>
        </w:rPr>
        <w:t xml:space="preserve"> en s’appuyant sur les potentialités de chacun, qu’elles soient sensorielles, cognitives, intellectuelles, artistiques, relationnelles, culturelles, sportives et sociales. Ils stimulent la créativité, l’expression de soi, la connaissance et la maîtrise de celle-ci, </w:t>
      </w:r>
      <w:r w:rsidRPr="00DA630B">
        <w:rPr>
          <w:rFonts w:ascii="Verdana" w:hAnsi="Verdana"/>
          <w:b/>
          <w:bCs/>
          <w:sz w:val="20"/>
        </w:rPr>
        <w:t>le sentiment d’être utile et compétent</w:t>
      </w:r>
      <w:r w:rsidRPr="00DA630B">
        <w:rPr>
          <w:rFonts w:ascii="Verdana" w:hAnsi="Verdana"/>
          <w:sz w:val="20"/>
        </w:rPr>
        <w:t>.</w:t>
      </w:r>
    </w:p>
    <w:p w:rsidR="008B5BE1" w:rsidRPr="00DA630B" w:rsidRDefault="008B5BE1" w:rsidP="00062965">
      <w:pPr>
        <w:jc w:val="both"/>
        <w:rPr>
          <w:rFonts w:ascii="Verdana" w:hAnsi="Verdana"/>
          <w:sz w:val="20"/>
        </w:rPr>
      </w:pPr>
      <w:r w:rsidRPr="00DA630B">
        <w:rPr>
          <w:rFonts w:ascii="Verdana" w:hAnsi="Verdana"/>
          <w:sz w:val="20"/>
        </w:rPr>
        <w:t>Le rythme de chacun est respecté. Aucun rendement n’est exigé…</w:t>
      </w:r>
    </w:p>
    <w:p w:rsidR="008B5BE1" w:rsidRPr="00DA630B" w:rsidRDefault="008B5BE1" w:rsidP="00062965">
      <w:pPr>
        <w:jc w:val="both"/>
        <w:rPr>
          <w:rFonts w:ascii="Verdana" w:hAnsi="Verdana"/>
          <w:sz w:val="20"/>
        </w:rPr>
      </w:pPr>
    </w:p>
    <w:p w:rsidR="008B5BE1" w:rsidRPr="00DA630B" w:rsidRDefault="008B5BE1" w:rsidP="00062965">
      <w:pPr>
        <w:jc w:val="both"/>
        <w:rPr>
          <w:rFonts w:ascii="Verdana" w:hAnsi="Verdana"/>
          <w:sz w:val="20"/>
        </w:rPr>
      </w:pPr>
      <w:r w:rsidRPr="00DA630B">
        <w:rPr>
          <w:rFonts w:ascii="Verdana" w:hAnsi="Verdana"/>
          <w:sz w:val="20"/>
        </w:rPr>
        <w:t>Les apprentissages visés devront revêtir un caractère utile et favoriser l'</w:t>
      </w:r>
      <w:r w:rsidRPr="00DA630B">
        <w:rPr>
          <w:rFonts w:ascii="Verdana" w:hAnsi="Verdana"/>
          <w:b/>
          <w:bCs/>
          <w:sz w:val="20"/>
        </w:rPr>
        <w:t xml:space="preserve">autonomie </w:t>
      </w:r>
      <w:r w:rsidRPr="00DA630B">
        <w:rPr>
          <w:rFonts w:ascii="Verdana" w:hAnsi="Verdana"/>
          <w:sz w:val="20"/>
        </w:rPr>
        <w:t>des personnes. Dans ce cadre les thèmes de travail propres aux ateliers doivent être aussi larges que possible et ouverts sur la communauté au sens large (ex: textile -&gt; lavoir -&gt; utilisation de la machine à laver; sport -&gt; vélo -&gt; autonomie de déplacement...)  Ces apprentissages se feront autant que possible en milieu naturel</w:t>
      </w:r>
      <w:r w:rsidR="00DC0C28" w:rsidRPr="00DA630B">
        <w:rPr>
          <w:rFonts w:ascii="Verdana" w:hAnsi="Verdana"/>
          <w:sz w:val="20"/>
        </w:rPr>
        <w:t>.</w:t>
      </w:r>
    </w:p>
    <w:p w:rsidR="008B5BE1" w:rsidRPr="00DA630B" w:rsidRDefault="008B5BE1" w:rsidP="00062965">
      <w:pPr>
        <w:jc w:val="both"/>
        <w:rPr>
          <w:rFonts w:ascii="Verdana" w:hAnsi="Verdana"/>
          <w:sz w:val="20"/>
        </w:rPr>
      </w:pPr>
    </w:p>
    <w:p w:rsidR="00062965" w:rsidRPr="00DA630B" w:rsidRDefault="008B5BE1" w:rsidP="00062965">
      <w:pPr>
        <w:jc w:val="both"/>
        <w:rPr>
          <w:rFonts w:ascii="Verdana" w:hAnsi="Verdana"/>
          <w:sz w:val="20"/>
        </w:rPr>
      </w:pPr>
      <w:r w:rsidRPr="00DA630B">
        <w:rPr>
          <w:rFonts w:ascii="Verdana" w:hAnsi="Verdana"/>
          <w:sz w:val="20"/>
        </w:rPr>
        <w:t>Les techniques d'apprentissage feront appel aux théories béhavioristes, principalement à "</w:t>
      </w:r>
      <w:r w:rsidRPr="00DA630B">
        <w:rPr>
          <w:rFonts w:ascii="Verdana" w:hAnsi="Verdana"/>
          <w:b/>
          <w:bCs/>
          <w:sz w:val="20"/>
        </w:rPr>
        <w:t>l'analyse des tâches</w:t>
      </w:r>
      <w:r w:rsidRPr="00DA630B">
        <w:rPr>
          <w:rFonts w:ascii="Verdana" w:hAnsi="Verdana"/>
          <w:sz w:val="20"/>
        </w:rPr>
        <w:t>". Les supports visuels (idéogramme, pictogramme) devront favoriser l'i</w:t>
      </w:r>
      <w:r w:rsidR="00062965" w:rsidRPr="00DA630B">
        <w:rPr>
          <w:rFonts w:ascii="Verdana" w:hAnsi="Verdana"/>
          <w:sz w:val="20"/>
        </w:rPr>
        <w:t xml:space="preserve">ntégration des apprentissages. </w:t>
      </w:r>
    </w:p>
    <w:p w:rsidR="008B5BE1" w:rsidRPr="00DA630B" w:rsidRDefault="008B5BE1" w:rsidP="008B5BE1">
      <w:pPr>
        <w:ind w:left="708"/>
        <w:jc w:val="both"/>
        <w:rPr>
          <w:rFonts w:ascii="Verdana" w:hAnsi="Verdana"/>
          <w:sz w:val="20"/>
        </w:rPr>
      </w:pPr>
    </w:p>
    <w:p w:rsidR="008B5BE1" w:rsidRPr="00DA630B" w:rsidRDefault="008B5BE1" w:rsidP="00D44F71">
      <w:pPr>
        <w:jc w:val="both"/>
        <w:rPr>
          <w:rFonts w:ascii="Verdana" w:hAnsi="Verdana"/>
          <w:sz w:val="20"/>
          <w:u w:val="single"/>
        </w:rPr>
      </w:pPr>
      <w:r w:rsidRPr="00DA630B">
        <w:rPr>
          <w:rFonts w:ascii="Verdana" w:hAnsi="Verdana"/>
          <w:sz w:val="20"/>
          <w:u w:val="single"/>
        </w:rPr>
        <w:t>L’accompagnateur S.L.S :</w:t>
      </w:r>
    </w:p>
    <w:p w:rsidR="008B5BE1" w:rsidRPr="00DA630B" w:rsidRDefault="008B5BE1" w:rsidP="00D44F71">
      <w:pPr>
        <w:jc w:val="both"/>
        <w:rPr>
          <w:rFonts w:ascii="Verdana" w:hAnsi="Verdana"/>
          <w:sz w:val="20"/>
        </w:rPr>
      </w:pPr>
      <w:r w:rsidRPr="00DA630B">
        <w:rPr>
          <w:rFonts w:ascii="Verdana" w:hAnsi="Verdana"/>
          <w:sz w:val="20"/>
        </w:rPr>
        <w:t>Globalement, on attendra de l’accompagnateur S.L.S qu’il stimule l’enpowerment (voir supra).</w:t>
      </w:r>
    </w:p>
    <w:p w:rsidR="008B5BE1" w:rsidRPr="00DA630B" w:rsidRDefault="008B5BE1" w:rsidP="00D44F71">
      <w:pPr>
        <w:jc w:val="both"/>
        <w:rPr>
          <w:rFonts w:ascii="Verdana" w:hAnsi="Verdana"/>
          <w:sz w:val="20"/>
        </w:rPr>
      </w:pPr>
      <w:r w:rsidRPr="00DA630B">
        <w:rPr>
          <w:rFonts w:ascii="Verdana" w:hAnsi="Verdana"/>
          <w:sz w:val="20"/>
        </w:rPr>
        <w:t>On sera attentif au fait que l’accompagnateur S.L.S ne sera pas toujours nécessairement là, « sous la main ». En effet, s</w:t>
      </w:r>
      <w:r w:rsidR="00621D7C" w:rsidRPr="00DA630B">
        <w:rPr>
          <w:rFonts w:ascii="Verdana" w:hAnsi="Verdana"/>
          <w:sz w:val="20"/>
        </w:rPr>
        <w:t>’</w:t>
      </w:r>
      <w:r w:rsidRPr="00DA630B">
        <w:rPr>
          <w:rFonts w:ascii="Verdana" w:hAnsi="Verdana"/>
          <w:sz w:val="20"/>
        </w:rPr>
        <w:t>il est défini des plages horaires, où ce dernier est systématiquement présent et directement disponible pour les bénéficiaires, la plupart des moments partagés seront programmés à la demande de ceux-ci. On est ainsi dans un double système de présence éducative, l’une « fixe », l’autre « convenue ». Le fait que l’accompagnateur ne soit pas systématiquement présent au S.L.S implique de la part du bénéficiaire une série de comportements :</w:t>
      </w:r>
    </w:p>
    <w:p w:rsidR="008B5BE1" w:rsidRPr="00DA630B" w:rsidRDefault="008B5BE1" w:rsidP="006E1484">
      <w:pPr>
        <w:numPr>
          <w:ilvl w:val="0"/>
          <w:numId w:val="10"/>
        </w:numPr>
        <w:jc w:val="both"/>
        <w:rPr>
          <w:rFonts w:ascii="Verdana" w:hAnsi="Verdana"/>
          <w:sz w:val="20"/>
        </w:rPr>
      </w:pPr>
      <w:r w:rsidRPr="00DA630B">
        <w:rPr>
          <w:rFonts w:ascii="Verdana" w:hAnsi="Verdana"/>
          <w:sz w:val="20"/>
        </w:rPr>
        <w:t>il peut contacter l’accompagnateur S.L.S par téléphone pour un simple conseil ou requérir son assistance</w:t>
      </w:r>
    </w:p>
    <w:p w:rsidR="008B5BE1" w:rsidRPr="00DA630B" w:rsidRDefault="008B5BE1" w:rsidP="006E1484">
      <w:pPr>
        <w:numPr>
          <w:ilvl w:val="0"/>
          <w:numId w:val="10"/>
        </w:numPr>
        <w:jc w:val="both"/>
        <w:rPr>
          <w:rFonts w:ascii="Verdana" w:hAnsi="Verdana"/>
          <w:sz w:val="20"/>
        </w:rPr>
      </w:pPr>
      <w:r w:rsidRPr="00DA630B">
        <w:rPr>
          <w:rFonts w:ascii="Verdana" w:hAnsi="Verdana"/>
          <w:sz w:val="20"/>
        </w:rPr>
        <w:t>il peut s’adresser aux autres bénéficiaires du S.L.S ou à d’autres personnes de son entourage</w:t>
      </w:r>
    </w:p>
    <w:p w:rsidR="008B5BE1" w:rsidRPr="00DA630B" w:rsidRDefault="008B5BE1" w:rsidP="006E1484">
      <w:pPr>
        <w:numPr>
          <w:ilvl w:val="0"/>
          <w:numId w:val="10"/>
        </w:numPr>
        <w:jc w:val="both"/>
        <w:rPr>
          <w:rFonts w:ascii="Verdana" w:hAnsi="Verdana"/>
          <w:sz w:val="20"/>
        </w:rPr>
      </w:pPr>
      <w:r w:rsidRPr="00DA630B">
        <w:rPr>
          <w:rFonts w:ascii="Verdana" w:hAnsi="Verdana"/>
          <w:sz w:val="20"/>
        </w:rPr>
        <w:t>il peut tenter lui-même de résoudre la situation ou si c’est possible d’y surseoir.</w:t>
      </w:r>
    </w:p>
    <w:p w:rsidR="008B5BE1" w:rsidRPr="00DA630B" w:rsidRDefault="008B5BE1" w:rsidP="00D44F71">
      <w:pPr>
        <w:jc w:val="both"/>
        <w:rPr>
          <w:rFonts w:ascii="Verdana" w:hAnsi="Verdana"/>
          <w:sz w:val="20"/>
        </w:rPr>
      </w:pPr>
      <w:r w:rsidRPr="00DA630B">
        <w:rPr>
          <w:rFonts w:ascii="Verdana" w:hAnsi="Verdana"/>
          <w:sz w:val="20"/>
        </w:rPr>
        <w:t>D’emblée donc, le bénéficiaire se trouve devant un choix à poser mettant en jeu une série d’habilités :</w:t>
      </w:r>
    </w:p>
    <w:p w:rsidR="008B5BE1" w:rsidRPr="00DA630B" w:rsidRDefault="008B5BE1" w:rsidP="006E1484">
      <w:pPr>
        <w:numPr>
          <w:ilvl w:val="0"/>
          <w:numId w:val="11"/>
        </w:numPr>
        <w:jc w:val="both"/>
        <w:rPr>
          <w:rFonts w:ascii="Verdana" w:hAnsi="Verdana"/>
          <w:sz w:val="20"/>
        </w:rPr>
      </w:pPr>
      <w:r w:rsidRPr="00DA630B">
        <w:rPr>
          <w:rFonts w:ascii="Verdana" w:hAnsi="Verdana"/>
          <w:sz w:val="20"/>
        </w:rPr>
        <w:t>la faculté de faire appel</w:t>
      </w:r>
    </w:p>
    <w:p w:rsidR="008B5BE1" w:rsidRPr="00DA630B" w:rsidRDefault="008B5BE1" w:rsidP="006E1484">
      <w:pPr>
        <w:numPr>
          <w:ilvl w:val="0"/>
          <w:numId w:val="11"/>
        </w:numPr>
        <w:jc w:val="both"/>
        <w:rPr>
          <w:rFonts w:ascii="Verdana" w:hAnsi="Verdana"/>
          <w:sz w:val="20"/>
        </w:rPr>
      </w:pPr>
      <w:r w:rsidRPr="00DA630B">
        <w:rPr>
          <w:rFonts w:ascii="Verdana" w:hAnsi="Verdana"/>
          <w:sz w:val="20"/>
        </w:rPr>
        <w:t>la bonne communication de la situation</w:t>
      </w:r>
    </w:p>
    <w:p w:rsidR="008B5BE1" w:rsidRPr="00DA630B" w:rsidRDefault="008B5BE1" w:rsidP="006E1484">
      <w:pPr>
        <w:numPr>
          <w:ilvl w:val="0"/>
          <w:numId w:val="11"/>
        </w:numPr>
        <w:jc w:val="both"/>
        <w:rPr>
          <w:rFonts w:ascii="Verdana" w:hAnsi="Verdana"/>
          <w:sz w:val="20"/>
        </w:rPr>
      </w:pPr>
      <w:r w:rsidRPr="00DA630B">
        <w:rPr>
          <w:rFonts w:ascii="Verdana" w:hAnsi="Verdana"/>
          <w:sz w:val="20"/>
        </w:rPr>
        <w:t>la capacité d’être solidaire et conseillant</w:t>
      </w:r>
    </w:p>
    <w:p w:rsidR="008B5BE1" w:rsidRPr="00DA630B" w:rsidRDefault="008B5BE1" w:rsidP="006E1484">
      <w:pPr>
        <w:numPr>
          <w:ilvl w:val="0"/>
          <w:numId w:val="11"/>
        </w:numPr>
        <w:jc w:val="both"/>
        <w:rPr>
          <w:rFonts w:ascii="Verdana" w:hAnsi="Verdana"/>
          <w:sz w:val="20"/>
        </w:rPr>
      </w:pPr>
      <w:r w:rsidRPr="00DA630B">
        <w:rPr>
          <w:rFonts w:ascii="Verdana" w:hAnsi="Verdana"/>
          <w:sz w:val="20"/>
        </w:rPr>
        <w:t>l’évaluation des risques</w:t>
      </w:r>
    </w:p>
    <w:p w:rsidR="008B5BE1" w:rsidRPr="00DA630B" w:rsidRDefault="008B5BE1" w:rsidP="006E1484">
      <w:pPr>
        <w:numPr>
          <w:ilvl w:val="0"/>
          <w:numId w:val="11"/>
        </w:numPr>
        <w:jc w:val="both"/>
        <w:rPr>
          <w:rFonts w:ascii="Verdana" w:hAnsi="Verdana"/>
          <w:sz w:val="20"/>
        </w:rPr>
      </w:pPr>
      <w:r w:rsidRPr="00DA630B">
        <w:rPr>
          <w:rFonts w:ascii="Verdana" w:hAnsi="Verdana"/>
          <w:sz w:val="20"/>
        </w:rPr>
        <w:t>la gestion de la frustration.</w:t>
      </w:r>
    </w:p>
    <w:p w:rsidR="008B5BE1" w:rsidRPr="00DA630B" w:rsidRDefault="008B5BE1" w:rsidP="00D44F71">
      <w:pPr>
        <w:jc w:val="both"/>
        <w:rPr>
          <w:rFonts w:ascii="Verdana" w:hAnsi="Verdana"/>
          <w:sz w:val="20"/>
        </w:rPr>
      </w:pPr>
      <w:r w:rsidRPr="00DA630B">
        <w:rPr>
          <w:rFonts w:ascii="Verdana" w:hAnsi="Verdana"/>
          <w:sz w:val="20"/>
        </w:rPr>
        <w:t>C’est déjà là pour le bénéficiaire tout un champ de travail avec l’accompagnateur</w:t>
      </w:r>
      <w:r w:rsidR="000F5407" w:rsidRPr="00DA630B">
        <w:rPr>
          <w:rFonts w:ascii="Verdana" w:hAnsi="Verdana"/>
          <w:sz w:val="20"/>
        </w:rPr>
        <w:t>.</w:t>
      </w:r>
    </w:p>
    <w:p w:rsidR="000F5407" w:rsidRPr="00DA630B" w:rsidRDefault="000F5407" w:rsidP="00D44F71">
      <w:pPr>
        <w:jc w:val="both"/>
        <w:rPr>
          <w:rFonts w:ascii="Verdana" w:hAnsi="Verdana"/>
          <w:sz w:val="20"/>
        </w:rPr>
      </w:pPr>
      <w:r w:rsidRPr="00DA630B">
        <w:rPr>
          <w:rFonts w:ascii="Verdana" w:hAnsi="Verdana"/>
          <w:sz w:val="20"/>
        </w:rPr>
        <w:t>Le rôle de l’accompagnateur est vaste puisqu’il couvre toute la sphère relationnelle et celle de la gestion de la vie quotidienne ; le tout dans une dimension individuelle et de « micro-groupe ».</w:t>
      </w:r>
    </w:p>
    <w:p w:rsidR="00B948D5" w:rsidRPr="00DA630B" w:rsidRDefault="00B948D5" w:rsidP="00D44F71">
      <w:pPr>
        <w:jc w:val="both"/>
        <w:rPr>
          <w:rFonts w:ascii="Verdana" w:hAnsi="Verdana"/>
          <w:sz w:val="20"/>
        </w:rPr>
      </w:pPr>
    </w:p>
    <w:p w:rsidR="000F5407" w:rsidRPr="00DA630B" w:rsidRDefault="000F5407" w:rsidP="00D44F71">
      <w:pPr>
        <w:jc w:val="both"/>
        <w:rPr>
          <w:rFonts w:ascii="Verdana" w:hAnsi="Verdana"/>
          <w:sz w:val="20"/>
        </w:rPr>
      </w:pPr>
      <w:r w:rsidRPr="00DA630B">
        <w:rPr>
          <w:rFonts w:ascii="Verdana" w:hAnsi="Verdana"/>
          <w:sz w:val="20"/>
        </w:rPr>
        <w:t>Le lecteur se référera aussi aux attentes liées à la foncti</w:t>
      </w:r>
      <w:r w:rsidR="00B948D5" w:rsidRPr="00DA630B">
        <w:rPr>
          <w:rFonts w:ascii="Verdana" w:hAnsi="Verdana"/>
          <w:sz w:val="20"/>
        </w:rPr>
        <w:t xml:space="preserve">on éducative décrite en </w:t>
      </w:r>
      <w:r w:rsidR="00B948D5" w:rsidRPr="0010414E">
        <w:rPr>
          <w:rFonts w:ascii="Verdana" w:hAnsi="Verdana"/>
          <w:sz w:val="20"/>
        </w:rPr>
        <w:t>page</w:t>
      </w:r>
      <w:r w:rsidR="0010414E" w:rsidRPr="0010414E">
        <w:rPr>
          <w:rFonts w:ascii="Verdana" w:hAnsi="Verdana"/>
          <w:sz w:val="20"/>
        </w:rPr>
        <w:t>s 21</w:t>
      </w:r>
      <w:r w:rsidR="00C02123" w:rsidRPr="0010414E">
        <w:rPr>
          <w:rFonts w:ascii="Verdana" w:hAnsi="Verdana"/>
          <w:sz w:val="20"/>
        </w:rPr>
        <w:t xml:space="preserve"> à 2</w:t>
      </w:r>
      <w:r w:rsidR="0010414E">
        <w:rPr>
          <w:rFonts w:ascii="Verdana" w:hAnsi="Verdana"/>
          <w:sz w:val="20"/>
        </w:rPr>
        <w:t>7</w:t>
      </w:r>
      <w:r w:rsidR="00DC0C28" w:rsidRPr="00DA630B">
        <w:rPr>
          <w:rFonts w:ascii="Verdana" w:hAnsi="Verdana"/>
          <w:color w:val="3366FF"/>
          <w:sz w:val="20"/>
        </w:rPr>
        <w:t xml:space="preserve"> </w:t>
      </w:r>
      <w:r w:rsidR="00F2248F" w:rsidRPr="00DA630B">
        <w:rPr>
          <w:rFonts w:ascii="Verdana" w:hAnsi="Verdana"/>
          <w:sz w:val="20"/>
        </w:rPr>
        <w:t>e</w:t>
      </w:r>
      <w:r w:rsidRPr="00DA630B">
        <w:rPr>
          <w:rFonts w:ascii="Verdana" w:hAnsi="Verdana"/>
          <w:sz w:val="20"/>
        </w:rPr>
        <w:t>t à ce qui filtre dans les chapitres ci-avant. Nous pointerons particulièrement parmi ces missions :</w:t>
      </w:r>
    </w:p>
    <w:p w:rsidR="000F5407" w:rsidRPr="00DA630B" w:rsidRDefault="000F5407" w:rsidP="006E1484">
      <w:pPr>
        <w:numPr>
          <w:ilvl w:val="0"/>
          <w:numId w:val="12"/>
        </w:numPr>
        <w:jc w:val="both"/>
        <w:rPr>
          <w:rFonts w:ascii="Verdana" w:hAnsi="Verdana"/>
          <w:sz w:val="20"/>
        </w:rPr>
      </w:pPr>
      <w:r w:rsidRPr="00DA630B">
        <w:rPr>
          <w:rFonts w:ascii="Verdana" w:hAnsi="Verdana"/>
          <w:sz w:val="20"/>
        </w:rPr>
        <w:t>éviter l’isolement du bénéficiaire et le repli sur soi dans un univers trop confortable et coupé des réalités. A cette fin, l’accompagnateur stimulera au développement d’un réseau</w:t>
      </w:r>
      <w:r w:rsidR="00DC0C28" w:rsidRPr="00DA630B">
        <w:rPr>
          <w:rFonts w:ascii="Verdana" w:hAnsi="Verdana"/>
          <w:sz w:val="20"/>
        </w:rPr>
        <w:t xml:space="preserve"> de convivialité et d’entraide </w:t>
      </w:r>
    </w:p>
    <w:p w:rsidR="000F5407" w:rsidRPr="00DA630B" w:rsidRDefault="000F5407" w:rsidP="006E1484">
      <w:pPr>
        <w:numPr>
          <w:ilvl w:val="0"/>
          <w:numId w:val="12"/>
        </w:numPr>
        <w:jc w:val="both"/>
        <w:rPr>
          <w:rFonts w:ascii="Verdana" w:hAnsi="Verdana"/>
          <w:sz w:val="20"/>
        </w:rPr>
      </w:pPr>
      <w:r w:rsidRPr="00DA630B">
        <w:rPr>
          <w:rFonts w:ascii="Verdana" w:hAnsi="Verdana"/>
          <w:sz w:val="20"/>
        </w:rPr>
        <w:t>stimuler à l’activité citoyenne au sens large par la participation</w:t>
      </w:r>
      <w:r w:rsidR="00F2248F" w:rsidRPr="00DA630B">
        <w:rPr>
          <w:rFonts w:ascii="Verdana" w:hAnsi="Verdana"/>
          <w:sz w:val="20"/>
        </w:rPr>
        <w:t>,</w:t>
      </w:r>
      <w:r w:rsidRPr="00DA630B">
        <w:rPr>
          <w:rFonts w:ascii="Verdana" w:hAnsi="Verdana"/>
          <w:sz w:val="20"/>
        </w:rPr>
        <w:t xml:space="preserve"> ce qui induit la bonne utilisation des moyens de communication (tant dans sa dimension mobilité que celle d’expression et d’échange) et d’information</w:t>
      </w:r>
    </w:p>
    <w:p w:rsidR="000F5407" w:rsidRPr="00DA630B" w:rsidRDefault="000F5407" w:rsidP="006E1484">
      <w:pPr>
        <w:numPr>
          <w:ilvl w:val="0"/>
          <w:numId w:val="12"/>
        </w:numPr>
        <w:jc w:val="both"/>
        <w:rPr>
          <w:rFonts w:ascii="Verdana" w:hAnsi="Verdana"/>
          <w:sz w:val="20"/>
        </w:rPr>
      </w:pPr>
      <w:r w:rsidRPr="00DA630B">
        <w:rPr>
          <w:rFonts w:ascii="Verdana" w:hAnsi="Verdana"/>
          <w:sz w:val="20"/>
        </w:rPr>
        <w:t>veiller à développer un lien de confiance mutuelle, base de tout processus de co-création ou de coopération ; renforcer l’estime de soi ; s’appuyer sur l’expertise que le bénéficiaire a de lui-même, ce qui permettra de travailler davantage en prévention</w:t>
      </w:r>
    </w:p>
    <w:p w:rsidR="000F5407" w:rsidRPr="00DA630B" w:rsidRDefault="000F5407" w:rsidP="006E1484">
      <w:pPr>
        <w:numPr>
          <w:ilvl w:val="0"/>
          <w:numId w:val="12"/>
        </w:numPr>
        <w:jc w:val="both"/>
        <w:rPr>
          <w:rFonts w:ascii="Verdana" w:hAnsi="Verdana"/>
          <w:sz w:val="20"/>
        </w:rPr>
      </w:pPr>
      <w:r w:rsidRPr="00DA630B">
        <w:rPr>
          <w:rFonts w:ascii="Verdana" w:hAnsi="Verdana"/>
          <w:sz w:val="20"/>
        </w:rPr>
        <w:t>poser des exigences claires et réalistes en matière de savoir-vivre, de sécurité et d’hygiène</w:t>
      </w:r>
    </w:p>
    <w:p w:rsidR="000F5407" w:rsidRPr="00DA630B" w:rsidRDefault="000F5407" w:rsidP="006E1484">
      <w:pPr>
        <w:numPr>
          <w:ilvl w:val="0"/>
          <w:numId w:val="12"/>
        </w:numPr>
        <w:jc w:val="both"/>
        <w:rPr>
          <w:rFonts w:ascii="Verdana" w:hAnsi="Verdana"/>
          <w:sz w:val="20"/>
        </w:rPr>
      </w:pPr>
      <w:r w:rsidRPr="00DA630B">
        <w:rPr>
          <w:rFonts w:ascii="Verdana" w:hAnsi="Verdana"/>
          <w:sz w:val="20"/>
        </w:rPr>
        <w:t>accompagner le bénéficiaire dans son quotidien et dans une recherche  d’une qualité de vie personnelle et profitable à tous</w:t>
      </w:r>
    </w:p>
    <w:p w:rsidR="000C02C8" w:rsidRPr="00DA630B" w:rsidRDefault="000C02C8" w:rsidP="006E1484">
      <w:pPr>
        <w:numPr>
          <w:ilvl w:val="0"/>
          <w:numId w:val="12"/>
        </w:numPr>
        <w:jc w:val="both"/>
        <w:rPr>
          <w:rFonts w:ascii="Verdana" w:hAnsi="Verdana"/>
          <w:sz w:val="20"/>
        </w:rPr>
      </w:pPr>
      <w:r w:rsidRPr="00DA630B">
        <w:rPr>
          <w:rFonts w:ascii="Verdana" w:hAnsi="Verdana"/>
          <w:sz w:val="20"/>
        </w:rPr>
        <w:t>écouter, impulser une dynamique constructive et positive avec les bénéficiaires, entre les bénéficiaires, entre les membres de l’équipe.</w:t>
      </w:r>
    </w:p>
    <w:p w:rsidR="00B948D5" w:rsidRPr="00DA630B" w:rsidRDefault="00B948D5" w:rsidP="00AA5FEB">
      <w:pPr>
        <w:jc w:val="both"/>
        <w:rPr>
          <w:rFonts w:ascii="Verdana" w:hAnsi="Verdana"/>
          <w:sz w:val="20"/>
        </w:rPr>
      </w:pPr>
    </w:p>
    <w:p w:rsidR="005364C1" w:rsidRPr="00DA630B" w:rsidRDefault="005364C1" w:rsidP="00D44F71">
      <w:pPr>
        <w:jc w:val="both"/>
        <w:rPr>
          <w:rFonts w:ascii="Verdana" w:hAnsi="Verdana"/>
          <w:sz w:val="20"/>
        </w:rPr>
      </w:pPr>
      <w:r w:rsidRPr="00DA630B">
        <w:rPr>
          <w:rFonts w:ascii="Verdana" w:hAnsi="Verdana"/>
          <w:sz w:val="20"/>
        </w:rPr>
        <w:t>En ce qui concerne les éducateurs</w:t>
      </w:r>
      <w:r w:rsidR="005B2C73" w:rsidRPr="00DA630B">
        <w:rPr>
          <w:rFonts w:ascii="Verdana" w:hAnsi="Verdana"/>
          <w:sz w:val="20"/>
        </w:rPr>
        <w:t xml:space="preserve"> </w:t>
      </w:r>
      <w:r w:rsidRPr="00DA630B">
        <w:rPr>
          <w:rFonts w:ascii="Verdana" w:hAnsi="Verdana"/>
          <w:sz w:val="20"/>
        </w:rPr>
        <w:t>occupationnels, ceux-ci prestent</w:t>
      </w:r>
      <w:r w:rsidR="00AA5FEB" w:rsidRPr="00DA630B">
        <w:rPr>
          <w:rFonts w:ascii="Verdana" w:hAnsi="Verdana"/>
          <w:sz w:val="20"/>
        </w:rPr>
        <w:t xml:space="preserve"> dans leur atelier respectif</w:t>
      </w:r>
      <w:r w:rsidRPr="00DA630B">
        <w:rPr>
          <w:rFonts w:ascii="Verdana" w:hAnsi="Verdana"/>
          <w:sz w:val="20"/>
        </w:rPr>
        <w:t xml:space="preserve"> du lundi au vendredi de 8h30 à 12h et de 13h à 16h30 excepté le mardi après-midi lequel est consacré à la réunion d’équipe.</w:t>
      </w:r>
    </w:p>
    <w:p w:rsidR="00AA5FEB" w:rsidRPr="00DA630B" w:rsidRDefault="005364C1" w:rsidP="00D44F71">
      <w:pPr>
        <w:jc w:val="both"/>
        <w:rPr>
          <w:rFonts w:ascii="Verdana" w:hAnsi="Verdana"/>
          <w:sz w:val="20"/>
        </w:rPr>
      </w:pPr>
      <w:r w:rsidRPr="00DA630B">
        <w:rPr>
          <w:rFonts w:ascii="Verdana" w:hAnsi="Verdana"/>
          <w:sz w:val="20"/>
        </w:rPr>
        <w:t xml:space="preserve">En ce qui concerne l’équipe S.L.S, elle intervient </w:t>
      </w:r>
    </w:p>
    <w:p w:rsidR="00AA5FEB" w:rsidRPr="00DA630B" w:rsidRDefault="005364C1" w:rsidP="006E1484">
      <w:pPr>
        <w:numPr>
          <w:ilvl w:val="0"/>
          <w:numId w:val="22"/>
        </w:numPr>
        <w:jc w:val="both"/>
        <w:rPr>
          <w:rFonts w:ascii="Verdana" w:hAnsi="Verdana"/>
          <w:sz w:val="20"/>
        </w:rPr>
      </w:pPr>
      <w:r w:rsidRPr="00DA630B">
        <w:rPr>
          <w:rFonts w:ascii="Verdana" w:hAnsi="Verdana"/>
          <w:sz w:val="20"/>
        </w:rPr>
        <w:t xml:space="preserve">à la demande des bénéficiaires pour tout accompagnement dans le cadre des activités domestiques, administratives </w:t>
      </w:r>
    </w:p>
    <w:p w:rsidR="000C02C8" w:rsidRPr="00DA630B" w:rsidRDefault="005364C1" w:rsidP="006E1484">
      <w:pPr>
        <w:numPr>
          <w:ilvl w:val="0"/>
          <w:numId w:val="22"/>
        </w:numPr>
        <w:jc w:val="both"/>
        <w:rPr>
          <w:rFonts w:ascii="Verdana" w:hAnsi="Verdana"/>
          <w:sz w:val="20"/>
        </w:rPr>
      </w:pPr>
      <w:r w:rsidRPr="00DA630B">
        <w:rPr>
          <w:rFonts w:ascii="Verdana" w:hAnsi="Verdana"/>
          <w:sz w:val="20"/>
        </w:rPr>
        <w:t>pour l’élaboration d’activités de loisirs</w:t>
      </w:r>
    </w:p>
    <w:p w:rsidR="005B2C73" w:rsidRPr="00DA630B" w:rsidRDefault="005B2C73" w:rsidP="006E1484">
      <w:pPr>
        <w:numPr>
          <w:ilvl w:val="0"/>
          <w:numId w:val="22"/>
        </w:numPr>
        <w:jc w:val="both"/>
        <w:rPr>
          <w:rFonts w:ascii="Verdana" w:hAnsi="Verdana"/>
          <w:sz w:val="20"/>
        </w:rPr>
      </w:pPr>
      <w:r w:rsidRPr="00DA630B">
        <w:rPr>
          <w:rFonts w:ascii="Verdana" w:hAnsi="Verdana"/>
          <w:sz w:val="20"/>
        </w:rPr>
        <w:t xml:space="preserve">lors des temps de réunion ou d’évaluation décrits ci-après </w:t>
      </w:r>
    </w:p>
    <w:p w:rsidR="005B2C73" w:rsidRPr="00DA630B" w:rsidRDefault="005B2C73" w:rsidP="005B2C73">
      <w:pPr>
        <w:jc w:val="both"/>
        <w:rPr>
          <w:rFonts w:ascii="Verdana" w:hAnsi="Verdana"/>
          <w:sz w:val="20"/>
        </w:rPr>
      </w:pPr>
    </w:p>
    <w:p w:rsidR="005364C1" w:rsidRPr="00DA630B" w:rsidRDefault="005364C1" w:rsidP="00D44F71">
      <w:pPr>
        <w:jc w:val="both"/>
        <w:rPr>
          <w:rFonts w:ascii="Verdana" w:hAnsi="Verdana"/>
          <w:sz w:val="20"/>
        </w:rPr>
      </w:pPr>
      <w:r w:rsidRPr="00DA630B">
        <w:rPr>
          <w:rFonts w:ascii="Verdana" w:hAnsi="Verdana"/>
          <w:sz w:val="20"/>
        </w:rPr>
        <w:t>L’équipe S.L.S reste attentive à informer au mieux les bénéficiaires de toutes les opportunités offertes par l’environnement ; elle reste disponible pour toute rencontre de soutien. Le cas échéant, les membres de l’équipe sont joignables par téléphone. Si leur intervention est nécessaire m</w:t>
      </w:r>
      <w:r w:rsidR="007D3993" w:rsidRPr="00DA630B">
        <w:rPr>
          <w:rFonts w:ascii="Verdana" w:hAnsi="Verdana"/>
          <w:sz w:val="20"/>
        </w:rPr>
        <w:t>ais ne peut être effective, il</w:t>
      </w:r>
      <w:r w:rsidRPr="00DA630B">
        <w:rPr>
          <w:rFonts w:ascii="Verdana" w:hAnsi="Verdana"/>
          <w:sz w:val="20"/>
        </w:rPr>
        <w:t>s prennent contact avec les personnes de garde ou les personnes ressources dont l’identité sera communiquée au bénéficiaire du S.L.S.</w:t>
      </w:r>
    </w:p>
    <w:p w:rsidR="005364C1" w:rsidRDefault="005364C1" w:rsidP="00D44F71">
      <w:pPr>
        <w:jc w:val="both"/>
        <w:rPr>
          <w:szCs w:val="24"/>
        </w:rPr>
      </w:pPr>
    </w:p>
    <w:p w:rsidR="00420D44" w:rsidRDefault="00420D44" w:rsidP="00D44F71">
      <w:pPr>
        <w:jc w:val="both"/>
        <w:rPr>
          <w:szCs w:val="24"/>
        </w:rPr>
      </w:pPr>
    </w:p>
    <w:p w:rsidR="00420D44" w:rsidRDefault="00420D44" w:rsidP="00D44F71">
      <w:pPr>
        <w:jc w:val="both"/>
        <w:rPr>
          <w:szCs w:val="24"/>
        </w:rPr>
      </w:pPr>
    </w:p>
    <w:p w:rsidR="000C02C8" w:rsidRPr="00DA630B" w:rsidRDefault="000C02C8" w:rsidP="00D44F71">
      <w:pPr>
        <w:jc w:val="both"/>
        <w:rPr>
          <w:rFonts w:ascii="Verdana" w:hAnsi="Verdana"/>
          <w:i/>
          <w:color w:val="0000FF"/>
          <w:szCs w:val="24"/>
        </w:rPr>
      </w:pPr>
      <w:r w:rsidRPr="00DA630B">
        <w:rPr>
          <w:rFonts w:ascii="Verdana" w:hAnsi="Verdana"/>
          <w:i/>
          <w:color w:val="0000FF"/>
          <w:szCs w:val="24"/>
        </w:rPr>
        <w:t>7.</w:t>
      </w:r>
      <w:r w:rsidR="00420D44" w:rsidRPr="00DA630B">
        <w:rPr>
          <w:rFonts w:ascii="Verdana" w:hAnsi="Verdana"/>
          <w:i/>
          <w:color w:val="0000FF"/>
          <w:szCs w:val="24"/>
        </w:rPr>
        <w:t xml:space="preserve"> </w:t>
      </w:r>
      <w:r w:rsidRPr="00DA630B">
        <w:rPr>
          <w:rFonts w:ascii="Verdana" w:hAnsi="Verdana"/>
          <w:i/>
          <w:color w:val="0000FF"/>
          <w:szCs w:val="24"/>
        </w:rPr>
        <w:t>Admission et réorientation</w:t>
      </w:r>
    </w:p>
    <w:p w:rsidR="0011154D" w:rsidRPr="00BF55EB" w:rsidRDefault="0011154D" w:rsidP="00D44F71">
      <w:pPr>
        <w:jc w:val="both"/>
        <w:rPr>
          <w:color w:val="0000FF"/>
          <w:szCs w:val="24"/>
        </w:rPr>
      </w:pPr>
    </w:p>
    <w:p w:rsidR="000C02C8" w:rsidRPr="00DA630B" w:rsidRDefault="000C02C8" w:rsidP="00D44F71">
      <w:pPr>
        <w:jc w:val="both"/>
        <w:rPr>
          <w:rFonts w:ascii="Verdana" w:hAnsi="Verdana"/>
          <w:sz w:val="20"/>
        </w:rPr>
      </w:pPr>
      <w:r w:rsidRPr="00DA630B">
        <w:rPr>
          <w:rFonts w:ascii="Verdana" w:hAnsi="Verdana"/>
          <w:sz w:val="20"/>
        </w:rPr>
        <w:t>Comme décrit dans le chapitre consacré à la population-cible, notre choix se portera prioritairement et ce, pour les raisons qui y sont évoquées, sur les résidants déjà présents au sein du S.R.A de Revivre A Sugny. En effet, nous pensons pouvoir établir, pour certains d’entre eux, un projet réaliste visant l’équilibre des compétences et des besoins individuels avec les exigences requises par le dispositif S.L.S, exigences que nous voulons d’emblée souples et adaptables</w:t>
      </w:r>
      <w:r w:rsidR="008E67F5" w:rsidRPr="00DA630B">
        <w:rPr>
          <w:rFonts w:ascii="Verdana" w:hAnsi="Verdana"/>
          <w:sz w:val="20"/>
        </w:rPr>
        <w:t>. Plus l’adéquation sera grande, moins le risque d’échec sera grand. Nous pensons aussi que les modifications qui résultent de l’orientation d’un S.R.A vers un S.L.S seront adoucies par la dissolution progressive du lien avec</w:t>
      </w:r>
      <w:r w:rsidR="004A1621" w:rsidRPr="00DA630B">
        <w:rPr>
          <w:rFonts w:ascii="Verdana" w:hAnsi="Verdana"/>
          <w:sz w:val="20"/>
        </w:rPr>
        <w:t xml:space="preserve"> le foyer communautaire qui s’inscrira dans la transition et non dans la rupture.</w:t>
      </w:r>
    </w:p>
    <w:p w:rsidR="004A1621" w:rsidRPr="00DA630B" w:rsidRDefault="004A1621" w:rsidP="00D44F71">
      <w:pPr>
        <w:jc w:val="both"/>
        <w:rPr>
          <w:rFonts w:ascii="Verdana" w:hAnsi="Verdana"/>
          <w:sz w:val="20"/>
        </w:rPr>
      </w:pPr>
      <w:r w:rsidRPr="00DA630B">
        <w:rPr>
          <w:rFonts w:ascii="Verdana" w:hAnsi="Verdana"/>
          <w:sz w:val="20"/>
        </w:rPr>
        <w:t>Une période d’essai de 90 jours ouvrables et de présence effective est prévue. Cette période peut être renouvelée. En cas d’échec et sauf manquement extrêmement grave, un retour vers le S.R.A est toujours possible ; ce qui implique l’orientation d’un autre résidant du S.R.A vers le S.L.S.</w:t>
      </w:r>
    </w:p>
    <w:p w:rsidR="004A1621" w:rsidRPr="00DA630B" w:rsidRDefault="004A1621" w:rsidP="00D44F71">
      <w:pPr>
        <w:jc w:val="both"/>
        <w:rPr>
          <w:rFonts w:ascii="Verdana" w:hAnsi="Verdana"/>
          <w:sz w:val="20"/>
        </w:rPr>
      </w:pPr>
      <w:r w:rsidRPr="00DA630B">
        <w:rPr>
          <w:rFonts w:ascii="Verdana" w:hAnsi="Verdana"/>
          <w:sz w:val="20"/>
        </w:rPr>
        <w:t>Si aucun candidat issu du S.R.A ne peut être intégré dans le dispositif S.L.S, l’étude des demandes suivra la procédure suivante :</w:t>
      </w:r>
    </w:p>
    <w:p w:rsidR="006B2C0E" w:rsidRPr="00DA630B" w:rsidRDefault="006B2C0E" w:rsidP="00D44F71">
      <w:pPr>
        <w:jc w:val="both"/>
        <w:rPr>
          <w:rFonts w:ascii="Verdana" w:hAnsi="Verdana"/>
          <w:sz w:val="20"/>
        </w:rPr>
      </w:pPr>
    </w:p>
    <w:p w:rsidR="004A1621" w:rsidRDefault="004A1621" w:rsidP="0010414E">
      <w:pPr>
        <w:jc w:val="both"/>
        <w:rPr>
          <w:rFonts w:ascii="Verdana" w:hAnsi="Verdana"/>
          <w:sz w:val="20"/>
        </w:rPr>
      </w:pPr>
      <w:r w:rsidRPr="00DA630B">
        <w:rPr>
          <w:rFonts w:ascii="Verdana" w:hAnsi="Verdana"/>
          <w:sz w:val="20"/>
        </w:rPr>
        <w:lastRenderedPageBreak/>
        <w:t xml:space="preserve">La procédure </w:t>
      </w:r>
      <w:r w:rsidRPr="00DA630B">
        <w:rPr>
          <w:rFonts w:ascii="Verdana" w:hAnsi="Verdana"/>
          <w:sz w:val="20"/>
          <w:u w:val="single"/>
        </w:rPr>
        <w:t>d’admission</w:t>
      </w:r>
      <w:r w:rsidRPr="00DA630B">
        <w:rPr>
          <w:rFonts w:ascii="Verdana" w:hAnsi="Verdana"/>
          <w:sz w:val="20"/>
        </w:rPr>
        <w:t xml:space="preserve"> est gérée par les cadres </w:t>
      </w:r>
      <w:r w:rsidR="007C51E7" w:rsidRPr="00DA630B">
        <w:rPr>
          <w:rFonts w:ascii="Verdana" w:hAnsi="Verdana"/>
          <w:sz w:val="20"/>
        </w:rPr>
        <w:t>de Revivre à Sugny</w:t>
      </w:r>
      <w:r w:rsidRPr="00DA630B">
        <w:rPr>
          <w:rFonts w:ascii="Verdana" w:hAnsi="Verdana"/>
          <w:sz w:val="20"/>
        </w:rPr>
        <w:t xml:space="preserve"> (psychologue, </w:t>
      </w:r>
      <w:r w:rsidR="000F3514" w:rsidRPr="00DA630B">
        <w:rPr>
          <w:rFonts w:ascii="Verdana" w:hAnsi="Verdana"/>
          <w:sz w:val="20"/>
        </w:rPr>
        <w:t>coordinateur SLS</w:t>
      </w:r>
      <w:r w:rsidRPr="00DA630B">
        <w:rPr>
          <w:rFonts w:ascii="Verdana" w:hAnsi="Verdana"/>
          <w:sz w:val="20"/>
        </w:rPr>
        <w:t>, adjointe à la Direction, directeur, éventuellement médecin coordinateur) et s’articu</w:t>
      </w:r>
      <w:r w:rsidR="0010414E">
        <w:rPr>
          <w:rFonts w:ascii="Verdana" w:hAnsi="Verdana"/>
          <w:sz w:val="20"/>
        </w:rPr>
        <w:t>le autour des étapes suivantes:</w:t>
      </w:r>
    </w:p>
    <w:p w:rsidR="0010414E" w:rsidRPr="00DA630B" w:rsidRDefault="0010414E" w:rsidP="0010414E">
      <w:pPr>
        <w:jc w:val="both"/>
        <w:rPr>
          <w:rFonts w:ascii="Verdana" w:hAnsi="Verdana"/>
          <w:sz w:val="20"/>
        </w:rPr>
      </w:pPr>
    </w:p>
    <w:p w:rsidR="004A1621" w:rsidRPr="00DA630B" w:rsidRDefault="004A1621" w:rsidP="006E1484">
      <w:pPr>
        <w:numPr>
          <w:ilvl w:val="0"/>
          <w:numId w:val="13"/>
        </w:numPr>
        <w:overflowPunct w:val="0"/>
        <w:autoSpaceDE w:val="0"/>
        <w:autoSpaceDN w:val="0"/>
        <w:adjustRightInd w:val="0"/>
        <w:jc w:val="both"/>
        <w:textAlignment w:val="baseline"/>
        <w:rPr>
          <w:rFonts w:ascii="Verdana" w:hAnsi="Verdana"/>
          <w:b/>
          <w:bCs/>
          <w:sz w:val="20"/>
        </w:rPr>
      </w:pPr>
      <w:r w:rsidRPr="00DA630B">
        <w:rPr>
          <w:rFonts w:ascii="Verdana" w:hAnsi="Verdana"/>
          <w:sz w:val="20"/>
        </w:rPr>
        <w:t xml:space="preserve">constitution et étude d’un </w:t>
      </w:r>
      <w:r w:rsidRPr="00DA630B">
        <w:rPr>
          <w:rFonts w:ascii="Verdana" w:hAnsi="Verdana"/>
          <w:b/>
          <w:bCs/>
          <w:sz w:val="20"/>
        </w:rPr>
        <w:t>dossier psycho-médico-social</w:t>
      </w:r>
      <w:r w:rsidRPr="00DA630B">
        <w:rPr>
          <w:rFonts w:ascii="Verdana" w:hAnsi="Verdana"/>
          <w:sz w:val="20"/>
        </w:rPr>
        <w:t xml:space="preserve"> et du </w:t>
      </w:r>
      <w:r w:rsidRPr="00DA630B">
        <w:rPr>
          <w:rFonts w:ascii="Verdana" w:hAnsi="Verdana"/>
          <w:b/>
          <w:bCs/>
          <w:sz w:val="20"/>
        </w:rPr>
        <w:t>dossier d’admission propre au service</w:t>
      </w:r>
    </w:p>
    <w:p w:rsidR="004A1621" w:rsidRPr="00DA630B" w:rsidRDefault="004A1621" w:rsidP="006E1484">
      <w:pPr>
        <w:numPr>
          <w:ilvl w:val="0"/>
          <w:numId w:val="13"/>
        </w:numPr>
        <w:overflowPunct w:val="0"/>
        <w:autoSpaceDE w:val="0"/>
        <w:autoSpaceDN w:val="0"/>
        <w:adjustRightInd w:val="0"/>
        <w:jc w:val="both"/>
        <w:textAlignment w:val="baseline"/>
        <w:rPr>
          <w:rFonts w:ascii="Verdana" w:hAnsi="Verdana"/>
          <w:sz w:val="20"/>
        </w:rPr>
      </w:pPr>
      <w:r w:rsidRPr="00DA630B">
        <w:rPr>
          <w:rFonts w:ascii="Verdana" w:hAnsi="Verdana"/>
          <w:sz w:val="20"/>
        </w:rPr>
        <w:t xml:space="preserve">obligatoirement une </w:t>
      </w:r>
      <w:r w:rsidRPr="00DA630B">
        <w:rPr>
          <w:rFonts w:ascii="Verdana" w:hAnsi="Verdana"/>
          <w:b/>
          <w:bCs/>
          <w:sz w:val="20"/>
        </w:rPr>
        <w:t>rencontre</w:t>
      </w:r>
      <w:r w:rsidRPr="00DA630B">
        <w:rPr>
          <w:rFonts w:ascii="Verdana" w:hAnsi="Verdana"/>
          <w:sz w:val="20"/>
        </w:rPr>
        <w:t xml:space="preserve"> a</w:t>
      </w:r>
      <w:r w:rsidR="005B2C73" w:rsidRPr="00DA630B">
        <w:rPr>
          <w:rFonts w:ascii="Verdana" w:hAnsi="Verdana"/>
          <w:sz w:val="20"/>
        </w:rPr>
        <w:t>vec le candidat et une visite du</w:t>
      </w:r>
      <w:r w:rsidRPr="00DA630B">
        <w:rPr>
          <w:rFonts w:ascii="Verdana" w:hAnsi="Verdana"/>
          <w:sz w:val="20"/>
        </w:rPr>
        <w:t xml:space="preserve"> </w:t>
      </w:r>
      <w:r w:rsidR="005B2C73" w:rsidRPr="00DA630B">
        <w:rPr>
          <w:rFonts w:ascii="Verdana" w:hAnsi="Verdana"/>
          <w:sz w:val="20"/>
        </w:rPr>
        <w:t>service</w:t>
      </w:r>
      <w:r w:rsidRPr="00DA630B">
        <w:rPr>
          <w:rFonts w:ascii="Verdana" w:hAnsi="Verdana"/>
          <w:sz w:val="20"/>
        </w:rPr>
        <w:t xml:space="preserve"> susceptible de l’accueillir; celles-ci pouvant avoir lieu simultanément. Si une autre rencontre est programmée antérieurement ou ultérieurement, elle peut se dérouler dans le milieu de vie habituel au candidat.</w:t>
      </w:r>
    </w:p>
    <w:p w:rsidR="004A1621" w:rsidRPr="00DA630B" w:rsidRDefault="004A1621" w:rsidP="006E1484">
      <w:pPr>
        <w:numPr>
          <w:ilvl w:val="0"/>
          <w:numId w:val="13"/>
        </w:numPr>
        <w:overflowPunct w:val="0"/>
        <w:autoSpaceDE w:val="0"/>
        <w:autoSpaceDN w:val="0"/>
        <w:adjustRightInd w:val="0"/>
        <w:jc w:val="both"/>
        <w:textAlignment w:val="baseline"/>
        <w:rPr>
          <w:rFonts w:ascii="Verdana" w:hAnsi="Verdana"/>
          <w:sz w:val="20"/>
        </w:rPr>
      </w:pPr>
      <w:r w:rsidRPr="00DA630B">
        <w:rPr>
          <w:rFonts w:ascii="Verdana" w:hAnsi="Verdana"/>
          <w:sz w:val="20"/>
        </w:rPr>
        <w:t xml:space="preserve">en cas d’avis positif de la commission d’admission, un </w:t>
      </w:r>
      <w:r w:rsidRPr="00DA630B">
        <w:rPr>
          <w:rFonts w:ascii="Verdana" w:hAnsi="Verdana"/>
          <w:b/>
          <w:bCs/>
          <w:sz w:val="20"/>
        </w:rPr>
        <w:t>stage d’hébergement</w:t>
      </w:r>
      <w:r w:rsidRPr="00DA630B">
        <w:rPr>
          <w:rFonts w:ascii="Verdana" w:hAnsi="Verdana"/>
          <w:sz w:val="20"/>
        </w:rPr>
        <w:t xml:space="preserve"> (dont la durée est fonction des disponibilités des différentes parties) est organisé</w:t>
      </w:r>
    </w:p>
    <w:p w:rsidR="005B2C73" w:rsidRPr="00DA630B" w:rsidRDefault="004A1621" w:rsidP="006E1484">
      <w:pPr>
        <w:numPr>
          <w:ilvl w:val="0"/>
          <w:numId w:val="13"/>
        </w:numPr>
        <w:overflowPunct w:val="0"/>
        <w:autoSpaceDE w:val="0"/>
        <w:autoSpaceDN w:val="0"/>
        <w:adjustRightInd w:val="0"/>
        <w:jc w:val="both"/>
        <w:textAlignment w:val="baseline"/>
        <w:rPr>
          <w:rFonts w:ascii="Verdana" w:hAnsi="Verdana"/>
          <w:sz w:val="20"/>
        </w:rPr>
      </w:pPr>
      <w:r w:rsidRPr="00DA630B">
        <w:rPr>
          <w:rFonts w:ascii="Verdana" w:hAnsi="Verdana"/>
          <w:sz w:val="20"/>
        </w:rPr>
        <w:t xml:space="preserve">en cas d’évaluation positive du stage par l’équipe éducative et de l’acceptation de la prise en charge par l’AWIPH, </w:t>
      </w:r>
      <w:r w:rsidR="005B2C73" w:rsidRPr="00DA630B">
        <w:rPr>
          <w:rFonts w:ascii="Verdana" w:hAnsi="Verdana"/>
          <w:sz w:val="20"/>
        </w:rPr>
        <w:t>le candidat est admis dans le service pour une période de 90 jours ouvrables et de présence effective. Cette période peut être renouvelable. A l’issue de la période d’essai, le service prend une décision définitive.</w:t>
      </w:r>
    </w:p>
    <w:p w:rsidR="004A1621" w:rsidRPr="00DA630B" w:rsidRDefault="004A1621" w:rsidP="005B2C73">
      <w:pPr>
        <w:overflowPunct w:val="0"/>
        <w:autoSpaceDE w:val="0"/>
        <w:autoSpaceDN w:val="0"/>
        <w:adjustRightInd w:val="0"/>
        <w:textAlignment w:val="baseline"/>
        <w:rPr>
          <w:rFonts w:ascii="Verdana" w:hAnsi="Verdana"/>
          <w:sz w:val="20"/>
        </w:rPr>
      </w:pPr>
    </w:p>
    <w:p w:rsidR="004A1621" w:rsidRPr="00DA630B" w:rsidRDefault="004A1621" w:rsidP="00D44F71">
      <w:pPr>
        <w:jc w:val="both"/>
        <w:rPr>
          <w:rFonts w:ascii="Verdana" w:hAnsi="Verdana"/>
          <w:sz w:val="20"/>
        </w:rPr>
      </w:pPr>
    </w:p>
    <w:p w:rsidR="007C1D1C" w:rsidRPr="00DA630B" w:rsidRDefault="007C1D1C" w:rsidP="00D44F71">
      <w:pPr>
        <w:jc w:val="both"/>
        <w:rPr>
          <w:rFonts w:ascii="Verdana" w:hAnsi="Verdana"/>
          <w:sz w:val="20"/>
        </w:rPr>
      </w:pPr>
    </w:p>
    <w:p w:rsidR="005B2C73" w:rsidRPr="00DA630B" w:rsidRDefault="0037490C" w:rsidP="0037490C">
      <w:pPr>
        <w:jc w:val="both"/>
        <w:rPr>
          <w:rFonts w:ascii="Verdana" w:hAnsi="Verdana"/>
          <w:sz w:val="20"/>
        </w:rPr>
      </w:pPr>
      <w:r w:rsidRPr="00DA630B">
        <w:rPr>
          <w:rFonts w:ascii="Verdana" w:hAnsi="Verdana"/>
          <w:sz w:val="20"/>
        </w:rPr>
        <w:t xml:space="preserve">La </w:t>
      </w:r>
      <w:r w:rsidRPr="00DA630B">
        <w:rPr>
          <w:rFonts w:ascii="Verdana" w:hAnsi="Verdana"/>
          <w:sz w:val="20"/>
          <w:u w:val="single"/>
        </w:rPr>
        <w:t>réorientation</w:t>
      </w:r>
      <w:r w:rsidRPr="00DA630B">
        <w:rPr>
          <w:rFonts w:ascii="Verdana" w:hAnsi="Verdana"/>
          <w:sz w:val="20"/>
        </w:rPr>
        <w:t xml:space="preserve"> </w:t>
      </w:r>
      <w:r w:rsidR="006B2C0E" w:rsidRPr="00DA630B">
        <w:rPr>
          <w:rFonts w:ascii="Verdana" w:hAnsi="Verdana"/>
          <w:sz w:val="20"/>
        </w:rPr>
        <w:t xml:space="preserve"> </w:t>
      </w:r>
    </w:p>
    <w:p w:rsidR="007C1D1C" w:rsidRPr="00DA630B" w:rsidRDefault="007C1D1C" w:rsidP="0037490C">
      <w:pPr>
        <w:jc w:val="both"/>
        <w:rPr>
          <w:rFonts w:ascii="Verdana" w:hAnsi="Verdana"/>
          <w:sz w:val="20"/>
        </w:rPr>
      </w:pPr>
    </w:p>
    <w:p w:rsidR="005B2C73" w:rsidRPr="00DA630B" w:rsidRDefault="0037490C" w:rsidP="0037490C">
      <w:pPr>
        <w:jc w:val="both"/>
        <w:rPr>
          <w:rFonts w:ascii="Verdana" w:hAnsi="Verdana"/>
          <w:sz w:val="20"/>
        </w:rPr>
      </w:pPr>
      <w:r w:rsidRPr="00DA630B">
        <w:rPr>
          <w:rFonts w:ascii="Verdana" w:hAnsi="Verdana"/>
          <w:sz w:val="20"/>
        </w:rPr>
        <w:t>Lorsqu’un résidant émet le souhait fondé et mûri de quitter la structure, notamment  par le fait que son projet pers</w:t>
      </w:r>
      <w:r w:rsidR="005B2C73" w:rsidRPr="00DA630B">
        <w:rPr>
          <w:rFonts w:ascii="Verdana" w:hAnsi="Verdana"/>
          <w:sz w:val="20"/>
        </w:rPr>
        <w:t>onnel ne rencontre plus celui du</w:t>
      </w:r>
      <w:r w:rsidRPr="00DA630B">
        <w:rPr>
          <w:rFonts w:ascii="Verdana" w:hAnsi="Verdana"/>
          <w:sz w:val="20"/>
        </w:rPr>
        <w:t xml:space="preserve"> </w:t>
      </w:r>
      <w:r w:rsidR="005B2C73" w:rsidRPr="00DA630B">
        <w:rPr>
          <w:rFonts w:ascii="Verdana" w:hAnsi="Verdana"/>
          <w:sz w:val="20"/>
        </w:rPr>
        <w:t>service</w:t>
      </w:r>
      <w:r w:rsidRPr="00DA630B">
        <w:rPr>
          <w:rFonts w:ascii="Verdana" w:hAnsi="Verdana"/>
          <w:sz w:val="20"/>
        </w:rPr>
        <w:t xml:space="preserve"> - que ce soit en terme d’autonomisation, ou d’insertion professionnelle, ou au contraire d’aménagement dicté par le vieillissement - c’est bien volontiers que nous l’accompagnons dans ses différentes démarches. </w:t>
      </w:r>
    </w:p>
    <w:p w:rsidR="0037490C" w:rsidRPr="00DA630B" w:rsidRDefault="0037490C" w:rsidP="0037490C">
      <w:pPr>
        <w:jc w:val="both"/>
        <w:rPr>
          <w:rFonts w:ascii="Verdana" w:hAnsi="Verdana"/>
          <w:sz w:val="20"/>
        </w:rPr>
      </w:pPr>
      <w:r w:rsidRPr="00DA630B">
        <w:rPr>
          <w:rFonts w:ascii="Verdana" w:hAnsi="Verdana"/>
          <w:sz w:val="20"/>
        </w:rPr>
        <w:t>D’autres situations peuvent également aboutir à une rupture de la prise en charge</w:t>
      </w:r>
    </w:p>
    <w:p w:rsidR="00C30CB8" w:rsidRPr="00DA630B" w:rsidRDefault="00C30CB8" w:rsidP="007C44D0">
      <w:pPr>
        <w:pStyle w:val="Paragraphedeliste"/>
        <w:numPr>
          <w:ilvl w:val="0"/>
          <w:numId w:val="72"/>
        </w:numPr>
        <w:jc w:val="both"/>
        <w:rPr>
          <w:rFonts w:ascii="Verdana" w:eastAsia="Times New Roman" w:hAnsi="Verdana"/>
          <w:sz w:val="20"/>
          <w:szCs w:val="20"/>
          <w:lang w:val="fr-FR" w:eastAsia="fr-FR"/>
        </w:rPr>
      </w:pPr>
      <w:r w:rsidRPr="00DA630B">
        <w:rPr>
          <w:rFonts w:ascii="Verdana" w:eastAsia="Times New Roman" w:hAnsi="Verdana"/>
          <w:sz w:val="20"/>
          <w:szCs w:val="20"/>
          <w:lang w:val="fr-FR" w:eastAsia="fr-FR"/>
        </w:rPr>
        <w:t>Choix de la personne ou de son représentant légal</w:t>
      </w:r>
    </w:p>
    <w:p w:rsidR="00C30CB8" w:rsidRPr="00DA630B" w:rsidRDefault="00C30CB8" w:rsidP="007C44D0">
      <w:pPr>
        <w:pStyle w:val="Paragraphedeliste"/>
        <w:numPr>
          <w:ilvl w:val="0"/>
          <w:numId w:val="72"/>
        </w:numPr>
        <w:jc w:val="both"/>
        <w:rPr>
          <w:rFonts w:ascii="Verdana" w:eastAsia="Times New Roman" w:hAnsi="Verdana"/>
          <w:sz w:val="20"/>
          <w:szCs w:val="20"/>
          <w:lang w:val="fr-FR" w:eastAsia="fr-FR"/>
        </w:rPr>
      </w:pPr>
      <w:r w:rsidRPr="00DA630B">
        <w:rPr>
          <w:rFonts w:ascii="Verdana" w:eastAsia="Times New Roman" w:hAnsi="Verdana"/>
          <w:sz w:val="20"/>
          <w:szCs w:val="20"/>
          <w:lang w:val="fr-FR" w:eastAsia="fr-FR"/>
        </w:rPr>
        <w:t>Pathologies somatiques ou psychiques nécessitant des soins spécifiques que le SLS ne peut assumer</w:t>
      </w:r>
    </w:p>
    <w:p w:rsidR="00C30CB8" w:rsidRPr="00DA630B" w:rsidRDefault="00C30CB8" w:rsidP="007C44D0">
      <w:pPr>
        <w:pStyle w:val="Paragraphedeliste"/>
        <w:numPr>
          <w:ilvl w:val="0"/>
          <w:numId w:val="72"/>
        </w:numPr>
        <w:jc w:val="both"/>
        <w:rPr>
          <w:rFonts w:ascii="Verdana" w:eastAsia="Times New Roman" w:hAnsi="Verdana"/>
          <w:sz w:val="20"/>
          <w:szCs w:val="20"/>
          <w:lang w:val="fr-FR" w:eastAsia="fr-FR"/>
        </w:rPr>
      </w:pPr>
      <w:r w:rsidRPr="00DA630B">
        <w:rPr>
          <w:rFonts w:ascii="Verdana" w:eastAsia="Times New Roman" w:hAnsi="Verdana"/>
          <w:sz w:val="20"/>
          <w:szCs w:val="20"/>
          <w:lang w:val="fr-FR" w:eastAsia="fr-FR"/>
        </w:rPr>
        <w:t>Non-respect répétitif du règlement d’ordre intérieur ou des conventions</w:t>
      </w:r>
    </w:p>
    <w:p w:rsidR="00C30CB8" w:rsidRPr="00DA630B" w:rsidRDefault="00C30CB8" w:rsidP="007C44D0">
      <w:pPr>
        <w:pStyle w:val="Paragraphedeliste"/>
        <w:numPr>
          <w:ilvl w:val="0"/>
          <w:numId w:val="72"/>
        </w:numPr>
        <w:jc w:val="both"/>
        <w:rPr>
          <w:rFonts w:ascii="Verdana" w:eastAsia="Times New Roman" w:hAnsi="Verdana"/>
          <w:sz w:val="20"/>
          <w:szCs w:val="20"/>
          <w:lang w:val="fr-FR" w:eastAsia="fr-FR"/>
        </w:rPr>
      </w:pPr>
      <w:r w:rsidRPr="00DA630B">
        <w:rPr>
          <w:rFonts w:ascii="Verdana" w:eastAsia="Times New Roman" w:hAnsi="Verdana"/>
          <w:sz w:val="20"/>
          <w:szCs w:val="20"/>
          <w:lang w:val="fr-FR" w:eastAsia="fr-FR"/>
        </w:rPr>
        <w:t xml:space="preserve">Troubles du comportement graves rendant impossible toute adaptation à la vie sociale voire constituant un danger pour autrui ou pour lui-même </w:t>
      </w:r>
    </w:p>
    <w:p w:rsidR="00C30CB8" w:rsidRPr="00DA630B" w:rsidRDefault="00C30CB8" w:rsidP="007C44D0">
      <w:pPr>
        <w:pStyle w:val="Paragraphedeliste"/>
        <w:numPr>
          <w:ilvl w:val="0"/>
          <w:numId w:val="72"/>
        </w:numPr>
        <w:jc w:val="both"/>
        <w:rPr>
          <w:rFonts w:ascii="Verdana" w:eastAsia="Times New Roman" w:hAnsi="Verdana"/>
          <w:sz w:val="20"/>
          <w:szCs w:val="20"/>
          <w:lang w:val="fr-FR" w:eastAsia="fr-FR"/>
        </w:rPr>
      </w:pPr>
      <w:r w:rsidRPr="00DA630B">
        <w:rPr>
          <w:rFonts w:ascii="Verdana" w:eastAsia="Times New Roman" w:hAnsi="Verdana"/>
          <w:sz w:val="20"/>
          <w:szCs w:val="20"/>
          <w:lang w:val="fr-FR" w:eastAsia="fr-FR"/>
        </w:rPr>
        <w:t>Perte de confiance majeure entre les parties empêchant toute collaboration constructive</w:t>
      </w:r>
    </w:p>
    <w:p w:rsidR="00C30CB8" w:rsidRPr="00DA630B" w:rsidRDefault="00C30CB8" w:rsidP="007C44D0">
      <w:pPr>
        <w:pStyle w:val="Paragraphedeliste"/>
        <w:numPr>
          <w:ilvl w:val="0"/>
          <w:numId w:val="72"/>
        </w:numPr>
        <w:jc w:val="both"/>
        <w:rPr>
          <w:rFonts w:ascii="Verdana" w:eastAsia="Times New Roman" w:hAnsi="Verdana"/>
          <w:sz w:val="20"/>
          <w:szCs w:val="20"/>
          <w:lang w:val="fr-FR" w:eastAsia="fr-FR"/>
        </w:rPr>
      </w:pPr>
      <w:r w:rsidRPr="00DA630B">
        <w:rPr>
          <w:rFonts w:ascii="Verdana" w:eastAsia="Times New Roman" w:hAnsi="Verdana"/>
          <w:sz w:val="20"/>
          <w:szCs w:val="20"/>
          <w:lang w:val="fr-FR" w:eastAsia="fr-FR"/>
        </w:rPr>
        <w:t>Modification des conditions administratives rendant caduque la convention entre les parties.</w:t>
      </w:r>
    </w:p>
    <w:p w:rsidR="00C30CB8" w:rsidRPr="00DA630B" w:rsidRDefault="00C30CB8" w:rsidP="00C30CB8">
      <w:pPr>
        <w:pStyle w:val="Paragraphedeliste"/>
        <w:ind w:left="360"/>
        <w:jc w:val="both"/>
        <w:rPr>
          <w:rFonts w:ascii="Verdana" w:hAnsi="Verdana"/>
          <w:sz w:val="20"/>
          <w:szCs w:val="20"/>
        </w:rPr>
      </w:pPr>
    </w:p>
    <w:p w:rsidR="0037490C" w:rsidRPr="00DA630B" w:rsidRDefault="006B2C0E" w:rsidP="0037490C">
      <w:pPr>
        <w:rPr>
          <w:rFonts w:ascii="Verdana" w:hAnsi="Verdana"/>
          <w:sz w:val="20"/>
        </w:rPr>
      </w:pPr>
      <w:r w:rsidRPr="00DA630B">
        <w:rPr>
          <w:rFonts w:ascii="Verdana" w:hAnsi="Verdana"/>
          <w:sz w:val="20"/>
        </w:rPr>
        <w:t>Quant à la procédure, l</w:t>
      </w:r>
      <w:r w:rsidR="0037490C" w:rsidRPr="00DA630B">
        <w:rPr>
          <w:rFonts w:ascii="Verdana" w:hAnsi="Verdana"/>
          <w:sz w:val="20"/>
        </w:rPr>
        <w:t>e règlement d'ordre intérieur stipule notamment que</w:t>
      </w:r>
    </w:p>
    <w:p w:rsidR="00345CEB" w:rsidRPr="00DA630B" w:rsidRDefault="00C30CB8" w:rsidP="00345CEB">
      <w:pPr>
        <w:spacing w:after="180"/>
        <w:jc w:val="both"/>
        <w:rPr>
          <w:rFonts w:ascii="Verdana" w:hAnsi="Verdana"/>
          <w:sz w:val="20"/>
        </w:rPr>
      </w:pPr>
      <w:r w:rsidRPr="00DA630B">
        <w:rPr>
          <w:rFonts w:ascii="Verdana" w:hAnsi="Verdana"/>
          <w:sz w:val="20"/>
        </w:rPr>
        <w:t>« </w:t>
      </w:r>
      <w:r w:rsidR="00345CEB" w:rsidRPr="00DA630B">
        <w:rPr>
          <w:rFonts w:ascii="Verdana" w:hAnsi="Verdana"/>
          <w:sz w:val="20"/>
        </w:rPr>
        <w:t>A tout moment, il pourra être mis fin aux conventions susdites par chacune des parties moyennant un préavis de 3 mois</w:t>
      </w:r>
      <w:r w:rsidRPr="00DA630B">
        <w:rPr>
          <w:rFonts w:ascii="Verdana" w:hAnsi="Verdana"/>
          <w:sz w:val="20"/>
        </w:rPr>
        <w:t> »</w:t>
      </w:r>
      <w:r w:rsidR="00345CEB" w:rsidRPr="00DA630B">
        <w:rPr>
          <w:rFonts w:ascii="Verdana" w:hAnsi="Verdana"/>
          <w:sz w:val="20"/>
        </w:rPr>
        <w:t xml:space="preserve"> et ce, dans les circonstances </w:t>
      </w:r>
      <w:r w:rsidRPr="00DA630B">
        <w:rPr>
          <w:rFonts w:ascii="Verdana" w:hAnsi="Verdana"/>
          <w:sz w:val="20"/>
        </w:rPr>
        <w:t>énoncées ci-avant.</w:t>
      </w:r>
      <w:r w:rsidR="008173C5" w:rsidRPr="00DA630B">
        <w:rPr>
          <w:rFonts w:ascii="Verdana" w:hAnsi="Verdana" w:cs="Arial Narrow"/>
          <w:sz w:val="20"/>
        </w:rPr>
        <w:t xml:space="preserve"> </w:t>
      </w:r>
      <w:r w:rsidR="008173C5" w:rsidRPr="00DA630B">
        <w:rPr>
          <w:rFonts w:ascii="Verdana" w:hAnsi="Verdana"/>
          <w:sz w:val="20"/>
        </w:rPr>
        <w:t>Les parties peuvent  toutefois convenir d’un autre délai.</w:t>
      </w:r>
    </w:p>
    <w:p w:rsidR="00345CEB" w:rsidRPr="00DA630B" w:rsidRDefault="00345CEB" w:rsidP="00345CEB">
      <w:pPr>
        <w:jc w:val="both"/>
        <w:rPr>
          <w:rFonts w:ascii="Verdana" w:hAnsi="Verdana"/>
          <w:sz w:val="20"/>
        </w:rPr>
      </w:pPr>
      <w:r w:rsidRPr="00DA630B">
        <w:rPr>
          <w:rFonts w:ascii="Verdana" w:hAnsi="Verdana"/>
          <w:sz w:val="20"/>
        </w:rPr>
        <w:t>En cas de fait grave tels l’agression, l’acte de pyromanie, vol conséquent et répété, abus sexuel… le service réserve le droit de mettre fin à la convention sans préavis.</w:t>
      </w:r>
    </w:p>
    <w:p w:rsidR="0037490C" w:rsidRPr="00DA630B" w:rsidRDefault="0037490C" w:rsidP="00C30CB8">
      <w:pPr>
        <w:overflowPunct w:val="0"/>
        <w:autoSpaceDE w:val="0"/>
        <w:autoSpaceDN w:val="0"/>
        <w:adjustRightInd w:val="0"/>
        <w:jc w:val="both"/>
        <w:textAlignment w:val="baseline"/>
        <w:rPr>
          <w:rFonts w:ascii="Verdana" w:hAnsi="Verdana"/>
          <w:sz w:val="20"/>
          <w:highlight w:val="yellow"/>
        </w:rPr>
      </w:pPr>
    </w:p>
    <w:p w:rsidR="0037490C" w:rsidRPr="00DA630B" w:rsidRDefault="0052001D" w:rsidP="00C30CB8">
      <w:pPr>
        <w:overflowPunct w:val="0"/>
        <w:autoSpaceDE w:val="0"/>
        <w:autoSpaceDN w:val="0"/>
        <w:adjustRightInd w:val="0"/>
        <w:jc w:val="both"/>
        <w:textAlignment w:val="baseline"/>
        <w:rPr>
          <w:rFonts w:ascii="Verdana" w:hAnsi="Verdana"/>
          <w:b/>
          <w:bCs/>
          <w:sz w:val="20"/>
        </w:rPr>
      </w:pPr>
      <w:r w:rsidRPr="00DA630B">
        <w:rPr>
          <w:rFonts w:ascii="Verdana" w:hAnsi="Verdana"/>
          <w:b/>
          <w:bCs/>
          <w:sz w:val="20"/>
        </w:rPr>
        <w:t>L</w:t>
      </w:r>
      <w:r w:rsidR="0037490C" w:rsidRPr="00DA630B">
        <w:rPr>
          <w:rFonts w:ascii="Verdana" w:hAnsi="Verdana"/>
          <w:b/>
          <w:bCs/>
          <w:sz w:val="20"/>
        </w:rPr>
        <w:t>e service veillera à trouver avec la personne réorientée la solution la plus adéquate et au suivi du dossier.</w:t>
      </w:r>
    </w:p>
    <w:p w:rsidR="0037490C" w:rsidRDefault="0037490C" w:rsidP="00D44F71">
      <w:pPr>
        <w:jc w:val="both"/>
        <w:rPr>
          <w:szCs w:val="24"/>
        </w:rPr>
      </w:pPr>
    </w:p>
    <w:p w:rsidR="00420D44" w:rsidRDefault="00420D44" w:rsidP="00D44F71">
      <w:pPr>
        <w:jc w:val="both"/>
        <w:rPr>
          <w:szCs w:val="24"/>
        </w:rPr>
      </w:pPr>
    </w:p>
    <w:p w:rsidR="00420D44" w:rsidRDefault="00420D44" w:rsidP="00D44F71">
      <w:pPr>
        <w:jc w:val="both"/>
        <w:rPr>
          <w:szCs w:val="24"/>
        </w:rPr>
      </w:pPr>
    </w:p>
    <w:p w:rsidR="008A5051" w:rsidRPr="00DA630B" w:rsidRDefault="008A5051" w:rsidP="00D44F71">
      <w:pPr>
        <w:jc w:val="both"/>
        <w:rPr>
          <w:rFonts w:ascii="Verdana" w:hAnsi="Verdana"/>
          <w:i/>
          <w:color w:val="0000FF"/>
          <w:szCs w:val="24"/>
        </w:rPr>
      </w:pPr>
      <w:r w:rsidRPr="00DA630B">
        <w:rPr>
          <w:rFonts w:ascii="Verdana" w:hAnsi="Verdana"/>
          <w:i/>
          <w:color w:val="0000FF"/>
          <w:szCs w:val="24"/>
        </w:rPr>
        <w:t>8.</w:t>
      </w:r>
      <w:r w:rsidR="00420D44" w:rsidRPr="00DA630B">
        <w:rPr>
          <w:rFonts w:ascii="Verdana" w:hAnsi="Verdana"/>
          <w:i/>
          <w:color w:val="0000FF"/>
          <w:szCs w:val="24"/>
        </w:rPr>
        <w:t xml:space="preserve"> </w:t>
      </w:r>
      <w:r w:rsidRPr="00DA630B">
        <w:rPr>
          <w:rFonts w:ascii="Verdana" w:hAnsi="Verdana"/>
          <w:i/>
          <w:color w:val="0000FF"/>
          <w:szCs w:val="24"/>
        </w:rPr>
        <w:t>Politique de recrutement</w:t>
      </w:r>
    </w:p>
    <w:p w:rsidR="006B2C0E" w:rsidRPr="00BF55EB" w:rsidRDefault="006B2C0E" w:rsidP="00D44F71">
      <w:pPr>
        <w:jc w:val="both"/>
        <w:rPr>
          <w:color w:val="0000FF"/>
          <w:szCs w:val="24"/>
        </w:rPr>
      </w:pPr>
    </w:p>
    <w:p w:rsidR="008A5051" w:rsidRPr="00DA630B" w:rsidRDefault="008A5051" w:rsidP="00D44F71">
      <w:pPr>
        <w:jc w:val="both"/>
        <w:rPr>
          <w:rFonts w:ascii="Verdana" w:hAnsi="Verdana"/>
          <w:sz w:val="20"/>
        </w:rPr>
      </w:pPr>
      <w:r w:rsidRPr="00DA630B">
        <w:rPr>
          <w:rFonts w:ascii="Verdana" w:hAnsi="Verdana"/>
          <w:sz w:val="20"/>
        </w:rPr>
        <w:t>Les membres du personnel sont recrutés sur base des sources suivantes</w:t>
      </w:r>
    </w:p>
    <w:p w:rsidR="008A5051" w:rsidRPr="00DA630B" w:rsidRDefault="008A5051" w:rsidP="006E1484">
      <w:pPr>
        <w:numPr>
          <w:ilvl w:val="0"/>
          <w:numId w:val="14"/>
        </w:numPr>
        <w:jc w:val="both"/>
        <w:rPr>
          <w:rFonts w:ascii="Verdana" w:hAnsi="Verdana"/>
          <w:sz w:val="20"/>
        </w:rPr>
      </w:pPr>
      <w:r w:rsidRPr="00DA630B">
        <w:rPr>
          <w:rFonts w:ascii="Verdana" w:hAnsi="Verdana"/>
          <w:sz w:val="20"/>
        </w:rPr>
        <w:t>personnel déjà employé au sein de l’asbl</w:t>
      </w:r>
    </w:p>
    <w:p w:rsidR="008A5051" w:rsidRPr="00DA630B" w:rsidRDefault="0052001D" w:rsidP="006E1484">
      <w:pPr>
        <w:numPr>
          <w:ilvl w:val="0"/>
          <w:numId w:val="14"/>
        </w:numPr>
        <w:jc w:val="both"/>
        <w:rPr>
          <w:rFonts w:ascii="Verdana" w:hAnsi="Verdana"/>
          <w:sz w:val="20"/>
        </w:rPr>
      </w:pPr>
      <w:r w:rsidRPr="00DA630B">
        <w:rPr>
          <w:rFonts w:ascii="Verdana" w:hAnsi="Verdana"/>
          <w:sz w:val="20"/>
        </w:rPr>
        <w:t>annonce au F</w:t>
      </w:r>
      <w:r w:rsidR="008A5051" w:rsidRPr="00DA630B">
        <w:rPr>
          <w:rFonts w:ascii="Verdana" w:hAnsi="Verdana"/>
          <w:sz w:val="20"/>
        </w:rPr>
        <w:t>orem et dans les journaux locaux</w:t>
      </w:r>
    </w:p>
    <w:p w:rsidR="008A5051" w:rsidRPr="00DA630B" w:rsidRDefault="008A5051" w:rsidP="006E1484">
      <w:pPr>
        <w:numPr>
          <w:ilvl w:val="0"/>
          <w:numId w:val="14"/>
        </w:numPr>
        <w:jc w:val="both"/>
        <w:rPr>
          <w:rFonts w:ascii="Verdana" w:hAnsi="Verdana"/>
          <w:sz w:val="20"/>
        </w:rPr>
      </w:pPr>
      <w:r w:rsidRPr="00DA630B">
        <w:rPr>
          <w:rFonts w:ascii="Verdana" w:hAnsi="Verdana"/>
          <w:sz w:val="20"/>
        </w:rPr>
        <w:lastRenderedPageBreak/>
        <w:t>candidature spontanée</w:t>
      </w:r>
    </w:p>
    <w:p w:rsidR="008A5051" w:rsidRPr="00DA630B" w:rsidRDefault="008A5051" w:rsidP="00D44F71">
      <w:pPr>
        <w:jc w:val="both"/>
        <w:rPr>
          <w:rFonts w:ascii="Verdana" w:hAnsi="Verdana"/>
          <w:sz w:val="20"/>
        </w:rPr>
      </w:pPr>
      <w:r w:rsidRPr="00DA630B">
        <w:rPr>
          <w:rFonts w:ascii="Verdana" w:hAnsi="Verdana"/>
          <w:sz w:val="20"/>
        </w:rPr>
        <w:t xml:space="preserve">Les membres du personnel sont rencontrés et engagés par la Direction qui, le cas échéant, recourt à un comité </w:t>
      </w:r>
      <w:r w:rsidR="009413BA" w:rsidRPr="00DA630B">
        <w:rPr>
          <w:rFonts w:ascii="Verdana" w:hAnsi="Verdana"/>
          <w:sz w:val="20"/>
        </w:rPr>
        <w:t>de sélection</w:t>
      </w:r>
      <w:r w:rsidRPr="00DA630B">
        <w:rPr>
          <w:rFonts w:ascii="Verdana" w:hAnsi="Verdana"/>
          <w:sz w:val="20"/>
        </w:rPr>
        <w:t xml:space="preserve"> interne. La personne est recrutée selon l’adéquation entre son profil et les exigences du</w:t>
      </w:r>
      <w:r w:rsidR="005364C1" w:rsidRPr="00DA630B">
        <w:rPr>
          <w:rFonts w:ascii="Verdana" w:hAnsi="Verdana"/>
          <w:sz w:val="20"/>
        </w:rPr>
        <w:t xml:space="preserve"> poste ouvert. La faculté de stimuler l’enpowerment sera particulièrement mesurée.</w:t>
      </w:r>
      <w:r w:rsidR="00C30CB8" w:rsidRPr="00DA630B">
        <w:rPr>
          <w:rFonts w:ascii="Verdana" w:hAnsi="Verdana"/>
          <w:sz w:val="20"/>
        </w:rPr>
        <w:t xml:space="preserve"> </w:t>
      </w:r>
      <w:r w:rsidR="005364C1" w:rsidRPr="00DA630B">
        <w:rPr>
          <w:rFonts w:ascii="Verdana" w:hAnsi="Verdana"/>
          <w:sz w:val="20"/>
        </w:rPr>
        <w:t>L’évaluation et l’auto évaluation du travaille</w:t>
      </w:r>
      <w:r w:rsidR="00D1120D" w:rsidRPr="00DA630B">
        <w:rPr>
          <w:rFonts w:ascii="Verdana" w:hAnsi="Verdana"/>
          <w:sz w:val="20"/>
        </w:rPr>
        <w:t>u</w:t>
      </w:r>
      <w:r w:rsidR="005364C1" w:rsidRPr="00DA630B">
        <w:rPr>
          <w:rFonts w:ascii="Verdana" w:hAnsi="Verdana"/>
          <w:sz w:val="20"/>
        </w:rPr>
        <w:t>r font partie du processus permettant à la personne de satisfaire les attentes liées à son contrat et à sa fonction. L’équipe se vou</w:t>
      </w:r>
      <w:r w:rsidR="00D1120D" w:rsidRPr="00DA630B">
        <w:rPr>
          <w:rFonts w:ascii="Verdana" w:hAnsi="Verdana"/>
          <w:sz w:val="20"/>
        </w:rPr>
        <w:t>dra mixte et pluridisciplinaire</w:t>
      </w:r>
      <w:r w:rsidR="005364C1" w:rsidRPr="00DA630B">
        <w:rPr>
          <w:rFonts w:ascii="Verdana" w:hAnsi="Verdana"/>
          <w:sz w:val="20"/>
        </w:rPr>
        <w:t>.</w:t>
      </w:r>
    </w:p>
    <w:p w:rsidR="005364C1" w:rsidRDefault="005364C1" w:rsidP="00D44F71">
      <w:pPr>
        <w:jc w:val="both"/>
        <w:rPr>
          <w:szCs w:val="24"/>
        </w:rPr>
      </w:pPr>
    </w:p>
    <w:p w:rsidR="00420D44" w:rsidRDefault="00420D44" w:rsidP="00D44F71">
      <w:pPr>
        <w:jc w:val="both"/>
        <w:rPr>
          <w:szCs w:val="24"/>
        </w:rPr>
      </w:pPr>
    </w:p>
    <w:p w:rsidR="00420D44" w:rsidRDefault="00420D44" w:rsidP="00D44F71">
      <w:pPr>
        <w:jc w:val="both"/>
        <w:rPr>
          <w:szCs w:val="24"/>
        </w:rPr>
      </w:pPr>
    </w:p>
    <w:p w:rsidR="00A53662" w:rsidRPr="00DA630B" w:rsidRDefault="00966B44" w:rsidP="00D44F71">
      <w:pPr>
        <w:jc w:val="both"/>
        <w:rPr>
          <w:rFonts w:ascii="Verdana" w:hAnsi="Verdana"/>
          <w:i/>
          <w:color w:val="0000FF"/>
          <w:szCs w:val="24"/>
        </w:rPr>
      </w:pPr>
      <w:r w:rsidRPr="00DA630B">
        <w:rPr>
          <w:rFonts w:ascii="Verdana" w:hAnsi="Verdana"/>
          <w:i/>
          <w:color w:val="0000FF"/>
          <w:szCs w:val="24"/>
        </w:rPr>
        <w:t>9.</w:t>
      </w:r>
      <w:r w:rsidR="00420D44" w:rsidRPr="00DA630B">
        <w:rPr>
          <w:rFonts w:ascii="Verdana" w:hAnsi="Verdana"/>
          <w:i/>
          <w:color w:val="0000FF"/>
          <w:szCs w:val="24"/>
        </w:rPr>
        <w:t xml:space="preserve"> </w:t>
      </w:r>
      <w:r w:rsidRPr="00DA630B">
        <w:rPr>
          <w:rFonts w:ascii="Verdana" w:hAnsi="Verdana"/>
          <w:i/>
          <w:color w:val="0000FF"/>
          <w:szCs w:val="24"/>
        </w:rPr>
        <w:t>Procédure de coordination et de concertation</w:t>
      </w:r>
    </w:p>
    <w:p w:rsidR="00966B44" w:rsidRDefault="00966B44" w:rsidP="00D44F71">
      <w:pPr>
        <w:jc w:val="both"/>
        <w:rPr>
          <w:szCs w:val="24"/>
        </w:rPr>
      </w:pPr>
    </w:p>
    <w:p w:rsidR="00966B44" w:rsidRPr="00DA630B" w:rsidRDefault="00143CD7" w:rsidP="00420D44">
      <w:pPr>
        <w:ind w:firstLine="708"/>
        <w:jc w:val="both"/>
        <w:rPr>
          <w:rFonts w:ascii="Verdana" w:hAnsi="Verdana"/>
          <w:color w:val="0000FF"/>
          <w:sz w:val="20"/>
        </w:rPr>
      </w:pPr>
      <w:r w:rsidRPr="00DA630B">
        <w:rPr>
          <w:rFonts w:ascii="Verdana" w:hAnsi="Verdana"/>
          <w:color w:val="0000FF"/>
          <w:sz w:val="20"/>
        </w:rPr>
        <w:t>9.1.</w:t>
      </w:r>
      <w:smartTag w:uri="urn:schemas-microsoft-com:office:smarttags" w:element="PersonName">
        <w:smartTagPr>
          <w:attr w:name="ProductID" w:val="La r￩union S.L"/>
        </w:smartTagPr>
        <w:r w:rsidR="00765AAD" w:rsidRPr="00DA630B">
          <w:rPr>
            <w:rFonts w:ascii="Verdana" w:hAnsi="Verdana"/>
            <w:color w:val="0000FF"/>
            <w:sz w:val="20"/>
          </w:rPr>
          <w:t>La réunion S.L</w:t>
        </w:r>
      </w:smartTag>
      <w:r w:rsidR="00765AAD" w:rsidRPr="00DA630B">
        <w:rPr>
          <w:rFonts w:ascii="Verdana" w:hAnsi="Verdana"/>
          <w:color w:val="0000FF"/>
          <w:sz w:val="20"/>
        </w:rPr>
        <w:t>.S.</w:t>
      </w:r>
    </w:p>
    <w:p w:rsidR="00420D44" w:rsidRPr="00DA630B" w:rsidRDefault="00420D44" w:rsidP="00420D44">
      <w:pPr>
        <w:ind w:firstLine="708"/>
        <w:jc w:val="both"/>
        <w:rPr>
          <w:rFonts w:ascii="Verdana" w:hAnsi="Verdana"/>
          <w:szCs w:val="24"/>
        </w:rPr>
      </w:pPr>
    </w:p>
    <w:p w:rsidR="00765AAD" w:rsidRPr="00DA630B" w:rsidRDefault="00765AAD" w:rsidP="00D44F71">
      <w:pPr>
        <w:jc w:val="both"/>
        <w:rPr>
          <w:rFonts w:ascii="Verdana" w:hAnsi="Verdana"/>
          <w:sz w:val="20"/>
        </w:rPr>
      </w:pPr>
      <w:r w:rsidRPr="00DA630B">
        <w:rPr>
          <w:rFonts w:ascii="Verdana" w:hAnsi="Verdana"/>
          <w:sz w:val="20"/>
        </w:rPr>
        <w:t>Celle-ci se tient le mardi matin tous les 15 jours. L’ordre du jour est établi</w:t>
      </w:r>
      <w:r w:rsidR="007D3993" w:rsidRPr="00DA630B">
        <w:rPr>
          <w:rFonts w:ascii="Verdana" w:hAnsi="Verdana"/>
          <w:sz w:val="20"/>
        </w:rPr>
        <w:t xml:space="preserve"> par le coordinateur du projet </w:t>
      </w:r>
      <w:r w:rsidRPr="00DA630B">
        <w:rPr>
          <w:rFonts w:ascii="Verdana" w:hAnsi="Verdana"/>
          <w:sz w:val="20"/>
        </w:rPr>
        <w:t xml:space="preserve"> et</w:t>
      </w:r>
      <w:r w:rsidR="007D3993" w:rsidRPr="00DA630B">
        <w:rPr>
          <w:rFonts w:ascii="Verdana" w:hAnsi="Verdana"/>
          <w:sz w:val="20"/>
        </w:rPr>
        <w:t xml:space="preserve"> /</w:t>
      </w:r>
      <w:r w:rsidRPr="00DA630B">
        <w:rPr>
          <w:rFonts w:ascii="Verdana" w:hAnsi="Verdana"/>
          <w:sz w:val="20"/>
        </w:rPr>
        <w:t xml:space="preserve"> ou l’équipe éducative selon le canevas général figurant dans le manuel des outils pédagogiques propre</w:t>
      </w:r>
      <w:r w:rsidR="007D3993" w:rsidRPr="00DA630B">
        <w:rPr>
          <w:rFonts w:ascii="Verdana" w:hAnsi="Verdana"/>
          <w:sz w:val="20"/>
        </w:rPr>
        <w:t>s</w:t>
      </w:r>
      <w:r w:rsidRPr="00DA630B">
        <w:rPr>
          <w:rFonts w:ascii="Verdana" w:hAnsi="Verdana"/>
          <w:sz w:val="20"/>
        </w:rPr>
        <w:t xml:space="preserve"> </w:t>
      </w:r>
      <w:r w:rsidR="007C51E7" w:rsidRPr="00DA630B">
        <w:rPr>
          <w:rFonts w:ascii="Verdana" w:hAnsi="Verdana"/>
          <w:sz w:val="20"/>
        </w:rPr>
        <w:t>à Revivre à Sugny</w:t>
      </w:r>
      <w:r w:rsidRPr="00DA630B">
        <w:rPr>
          <w:rFonts w:ascii="Verdana" w:hAnsi="Verdana"/>
          <w:sz w:val="20"/>
        </w:rPr>
        <w:t>.</w:t>
      </w:r>
    </w:p>
    <w:p w:rsidR="00765AAD" w:rsidRPr="00DA630B" w:rsidRDefault="00765AAD" w:rsidP="00D44F71">
      <w:pPr>
        <w:jc w:val="both"/>
        <w:rPr>
          <w:rFonts w:ascii="Verdana" w:hAnsi="Verdana"/>
          <w:sz w:val="20"/>
        </w:rPr>
      </w:pPr>
      <w:r w:rsidRPr="00DA630B">
        <w:rPr>
          <w:rFonts w:ascii="Verdana" w:hAnsi="Verdana"/>
          <w:sz w:val="20"/>
        </w:rPr>
        <w:t xml:space="preserve">La nomenclature telle que définie dans les outils pédagogiques permet d’aborder à travers des codifications </w:t>
      </w:r>
      <w:r w:rsidR="007D3993" w:rsidRPr="00DA630B">
        <w:rPr>
          <w:rFonts w:ascii="Verdana" w:hAnsi="Verdana"/>
          <w:sz w:val="20"/>
        </w:rPr>
        <w:t>tant</w:t>
      </w:r>
      <w:r w:rsidRPr="00DA630B">
        <w:rPr>
          <w:rFonts w:ascii="Verdana" w:hAnsi="Verdana"/>
          <w:sz w:val="20"/>
        </w:rPr>
        <w:t xml:space="preserve"> ce qui est simplement « événementiel</w:t>
      </w:r>
      <w:r w:rsidR="007C51E7" w:rsidRPr="00DA630B">
        <w:rPr>
          <w:rFonts w:ascii="Verdana" w:hAnsi="Verdana"/>
          <w:sz w:val="20"/>
        </w:rPr>
        <w:t> »</w:t>
      </w:r>
      <w:r w:rsidRPr="00DA630B">
        <w:rPr>
          <w:rFonts w:ascii="Verdana" w:hAnsi="Verdana"/>
          <w:sz w:val="20"/>
        </w:rPr>
        <w:t xml:space="preserve"> que « médical ». Elle permet un suivi régulier à travers le calendrier échéancier des projets individuels. Elle s’intéresse à l’organisation collective du service. Elle offre la possibilité d’aborder la dynamique de l’équipe éducative.</w:t>
      </w:r>
    </w:p>
    <w:p w:rsidR="00765AAD" w:rsidRPr="00DA630B" w:rsidRDefault="00765AAD" w:rsidP="00D44F71">
      <w:pPr>
        <w:jc w:val="both"/>
        <w:rPr>
          <w:rFonts w:ascii="Verdana" w:hAnsi="Verdana"/>
          <w:sz w:val="20"/>
        </w:rPr>
      </w:pPr>
      <w:r w:rsidRPr="00DA630B">
        <w:rPr>
          <w:rFonts w:ascii="Verdana" w:hAnsi="Verdana"/>
          <w:sz w:val="20"/>
        </w:rPr>
        <w:t>Y assistent tous les membres de l’équipe et, à la demande, tout intervenant qui pourra de manière pluridisciplinaire donner son éclairage sur les sujets mis à l’ordre du jour.</w:t>
      </w:r>
    </w:p>
    <w:p w:rsidR="00765AAD" w:rsidRPr="00DA630B" w:rsidRDefault="00765AAD" w:rsidP="00D44F71">
      <w:pPr>
        <w:jc w:val="both"/>
        <w:rPr>
          <w:rFonts w:ascii="Verdana" w:hAnsi="Verdana"/>
          <w:sz w:val="20"/>
        </w:rPr>
      </w:pPr>
      <w:r w:rsidRPr="00DA630B">
        <w:rPr>
          <w:rFonts w:ascii="Verdana" w:hAnsi="Verdana"/>
          <w:sz w:val="20"/>
        </w:rPr>
        <w:t>Dans une dynamique de participation, le bénéficiaire aura toujours la possibilité de participer à ces réunions, à sa demande ou à l’invitation de l’équipe. Cette pratique est hautement recommandée et sera dès lors stimulée.</w:t>
      </w:r>
    </w:p>
    <w:p w:rsidR="00765AAD" w:rsidRPr="00DA630B" w:rsidRDefault="00765AAD" w:rsidP="00D44F71">
      <w:pPr>
        <w:jc w:val="both"/>
        <w:rPr>
          <w:rFonts w:ascii="Verdana" w:hAnsi="Verdana"/>
          <w:sz w:val="20"/>
        </w:rPr>
      </w:pPr>
      <w:r w:rsidRPr="00DA630B">
        <w:rPr>
          <w:rFonts w:ascii="Verdana" w:hAnsi="Verdana"/>
          <w:sz w:val="20"/>
        </w:rPr>
        <w:t>Toutes les réunions éducatives font l’objet d’un procès-verbal informatisé selon un système cumulant le traitement de texte et la base de données et doté d’une recherche de mot.</w:t>
      </w:r>
    </w:p>
    <w:p w:rsidR="00143CD7" w:rsidRPr="00DA630B" w:rsidRDefault="00143CD7" w:rsidP="00D44F71">
      <w:pPr>
        <w:jc w:val="both"/>
        <w:rPr>
          <w:rFonts w:ascii="Verdana" w:hAnsi="Verdana"/>
          <w:sz w:val="20"/>
        </w:rPr>
      </w:pPr>
    </w:p>
    <w:p w:rsidR="00143CD7" w:rsidRPr="00DA630B" w:rsidRDefault="00143CD7" w:rsidP="00420D44">
      <w:pPr>
        <w:ind w:firstLine="708"/>
        <w:jc w:val="both"/>
        <w:rPr>
          <w:rFonts w:ascii="Verdana" w:hAnsi="Verdana"/>
          <w:color w:val="0000FF"/>
          <w:sz w:val="20"/>
        </w:rPr>
      </w:pPr>
      <w:r w:rsidRPr="00DA630B">
        <w:rPr>
          <w:rFonts w:ascii="Verdana" w:hAnsi="Verdana"/>
          <w:color w:val="0000FF"/>
          <w:sz w:val="20"/>
        </w:rPr>
        <w:t>9.2.</w:t>
      </w:r>
      <w:r w:rsidR="00420D44" w:rsidRPr="00DA630B">
        <w:rPr>
          <w:rFonts w:ascii="Verdana" w:hAnsi="Verdana"/>
          <w:color w:val="0000FF"/>
          <w:sz w:val="20"/>
        </w:rPr>
        <w:t xml:space="preserve"> </w:t>
      </w:r>
      <w:r w:rsidRPr="00DA630B">
        <w:rPr>
          <w:rFonts w:ascii="Verdana" w:hAnsi="Verdana"/>
          <w:color w:val="0000FF"/>
          <w:sz w:val="20"/>
        </w:rPr>
        <w:t>Les outils de communication : le Logiciel « Messagerie-Agenda »</w:t>
      </w:r>
    </w:p>
    <w:p w:rsidR="00420D44" w:rsidRPr="00DA630B" w:rsidRDefault="00420D44" w:rsidP="00420D44">
      <w:pPr>
        <w:ind w:firstLine="708"/>
        <w:jc w:val="both"/>
        <w:rPr>
          <w:rFonts w:ascii="Verdana" w:hAnsi="Verdana"/>
          <w:sz w:val="20"/>
        </w:rPr>
      </w:pPr>
    </w:p>
    <w:p w:rsidR="00143CD7" w:rsidRPr="00DA630B" w:rsidRDefault="00143CD7" w:rsidP="00D44F71">
      <w:pPr>
        <w:jc w:val="both"/>
        <w:rPr>
          <w:rFonts w:ascii="Verdana" w:hAnsi="Verdana"/>
          <w:sz w:val="20"/>
        </w:rPr>
      </w:pPr>
      <w:r w:rsidRPr="00DA630B">
        <w:rPr>
          <w:rFonts w:ascii="Verdana" w:hAnsi="Verdana"/>
          <w:sz w:val="20"/>
        </w:rPr>
        <w:t>Chacun s’accordera sur le fait que la bonne circulation de l’information est une garantie essentielle d’un travail en équipe efficace et cohérent.</w:t>
      </w:r>
    </w:p>
    <w:p w:rsidR="00143CD7" w:rsidRPr="00DA630B" w:rsidRDefault="00143CD7" w:rsidP="00D44F71">
      <w:pPr>
        <w:jc w:val="both"/>
        <w:rPr>
          <w:rFonts w:ascii="Verdana" w:hAnsi="Verdana"/>
          <w:sz w:val="20"/>
        </w:rPr>
      </w:pPr>
      <w:r w:rsidRPr="00DA630B">
        <w:rPr>
          <w:rFonts w:ascii="Verdana" w:hAnsi="Verdana"/>
          <w:sz w:val="20"/>
        </w:rPr>
        <w:t>Outre l’objectif susdit, cet outil informatique permet également d’assurer</w:t>
      </w:r>
    </w:p>
    <w:p w:rsidR="00143CD7" w:rsidRPr="00DA630B" w:rsidRDefault="00143CD7" w:rsidP="007C44D0">
      <w:pPr>
        <w:numPr>
          <w:ilvl w:val="0"/>
          <w:numId w:val="59"/>
        </w:numPr>
        <w:jc w:val="both"/>
        <w:rPr>
          <w:rFonts w:ascii="Verdana" w:hAnsi="Verdana"/>
          <w:sz w:val="20"/>
        </w:rPr>
      </w:pPr>
      <w:r w:rsidRPr="00DA630B">
        <w:rPr>
          <w:rFonts w:ascii="Verdana" w:hAnsi="Verdana"/>
          <w:sz w:val="20"/>
        </w:rPr>
        <w:t>le suivi et la finalisation des activités éducatives et logistiques</w:t>
      </w:r>
    </w:p>
    <w:p w:rsidR="00143CD7" w:rsidRPr="00DA630B" w:rsidRDefault="00143CD7" w:rsidP="007C44D0">
      <w:pPr>
        <w:numPr>
          <w:ilvl w:val="0"/>
          <w:numId w:val="59"/>
        </w:numPr>
        <w:jc w:val="both"/>
        <w:rPr>
          <w:rFonts w:ascii="Verdana" w:hAnsi="Verdana"/>
          <w:sz w:val="20"/>
        </w:rPr>
      </w:pPr>
      <w:r w:rsidRPr="00DA630B">
        <w:rPr>
          <w:rFonts w:ascii="Verdana" w:hAnsi="Verdana"/>
          <w:sz w:val="20"/>
        </w:rPr>
        <w:t>la planification des activités et événements divers.</w:t>
      </w:r>
    </w:p>
    <w:p w:rsidR="00143CD7" w:rsidRPr="00DA630B" w:rsidRDefault="00143CD7" w:rsidP="00D44F71">
      <w:pPr>
        <w:jc w:val="both"/>
        <w:rPr>
          <w:rFonts w:ascii="Verdana" w:hAnsi="Verdana"/>
          <w:sz w:val="20"/>
        </w:rPr>
      </w:pPr>
      <w:r w:rsidRPr="00DA630B">
        <w:rPr>
          <w:rFonts w:ascii="Verdana" w:hAnsi="Verdana"/>
          <w:sz w:val="20"/>
        </w:rPr>
        <w:t>Cet outil de communication</w:t>
      </w:r>
      <w:r w:rsidR="008A39CC" w:rsidRPr="00DA630B">
        <w:rPr>
          <w:rFonts w:ascii="Verdana" w:hAnsi="Verdana"/>
          <w:sz w:val="20"/>
        </w:rPr>
        <w:t xml:space="preserve"> présente 5 avantages :</w:t>
      </w:r>
    </w:p>
    <w:p w:rsidR="00090F17" w:rsidRPr="00DA630B" w:rsidRDefault="00090F17" w:rsidP="007C44D0">
      <w:pPr>
        <w:numPr>
          <w:ilvl w:val="0"/>
          <w:numId w:val="60"/>
        </w:numPr>
        <w:overflowPunct w:val="0"/>
        <w:autoSpaceDE w:val="0"/>
        <w:autoSpaceDN w:val="0"/>
        <w:adjustRightInd w:val="0"/>
        <w:textAlignment w:val="baseline"/>
        <w:outlineLvl w:val="0"/>
        <w:rPr>
          <w:rFonts w:ascii="Verdana" w:hAnsi="Verdana"/>
          <w:bCs/>
          <w:sz w:val="20"/>
        </w:rPr>
      </w:pPr>
      <w:r w:rsidRPr="00DA630B">
        <w:rPr>
          <w:rFonts w:ascii="Verdana" w:hAnsi="Verdana"/>
          <w:bCs/>
          <w:sz w:val="20"/>
        </w:rPr>
        <w:t>identification claire de l’émetteur et du (des) destinataire(s)</w:t>
      </w:r>
    </w:p>
    <w:p w:rsidR="00090F17" w:rsidRPr="00DA630B" w:rsidRDefault="00090F17" w:rsidP="007C44D0">
      <w:pPr>
        <w:numPr>
          <w:ilvl w:val="0"/>
          <w:numId w:val="60"/>
        </w:numPr>
        <w:overflowPunct w:val="0"/>
        <w:autoSpaceDE w:val="0"/>
        <w:autoSpaceDN w:val="0"/>
        <w:adjustRightInd w:val="0"/>
        <w:textAlignment w:val="baseline"/>
        <w:outlineLvl w:val="0"/>
        <w:rPr>
          <w:rFonts w:ascii="Verdana" w:hAnsi="Verdana"/>
          <w:bCs/>
          <w:sz w:val="20"/>
        </w:rPr>
      </w:pPr>
      <w:r w:rsidRPr="00DA630B">
        <w:rPr>
          <w:rFonts w:ascii="Verdana" w:hAnsi="Verdana"/>
          <w:bCs/>
          <w:sz w:val="20"/>
        </w:rPr>
        <w:t>tri des données par onglet permettant notamment de regrouper le médical, le pédagogique, l’événementiel, l’organisation logistique et domestique…</w:t>
      </w:r>
    </w:p>
    <w:p w:rsidR="00090F17" w:rsidRPr="00DA630B" w:rsidRDefault="00090F17" w:rsidP="007C44D0">
      <w:pPr>
        <w:numPr>
          <w:ilvl w:val="0"/>
          <w:numId w:val="60"/>
        </w:numPr>
        <w:overflowPunct w:val="0"/>
        <w:autoSpaceDE w:val="0"/>
        <w:autoSpaceDN w:val="0"/>
        <w:adjustRightInd w:val="0"/>
        <w:textAlignment w:val="baseline"/>
        <w:outlineLvl w:val="0"/>
        <w:rPr>
          <w:rFonts w:ascii="Verdana" w:hAnsi="Verdana"/>
          <w:bCs/>
          <w:sz w:val="20"/>
        </w:rPr>
      </w:pPr>
      <w:r w:rsidRPr="00DA630B">
        <w:rPr>
          <w:rFonts w:ascii="Verdana" w:hAnsi="Verdana"/>
          <w:bCs/>
          <w:sz w:val="20"/>
        </w:rPr>
        <w:t>possibilité de vérifier si les suivis réclamés ont été entrepris et finalisés</w:t>
      </w:r>
    </w:p>
    <w:p w:rsidR="00090F17" w:rsidRPr="00DA630B" w:rsidRDefault="00090F17" w:rsidP="007C44D0">
      <w:pPr>
        <w:numPr>
          <w:ilvl w:val="0"/>
          <w:numId w:val="60"/>
        </w:numPr>
        <w:overflowPunct w:val="0"/>
        <w:autoSpaceDE w:val="0"/>
        <w:autoSpaceDN w:val="0"/>
        <w:adjustRightInd w:val="0"/>
        <w:textAlignment w:val="baseline"/>
        <w:outlineLvl w:val="0"/>
        <w:rPr>
          <w:rFonts w:ascii="Verdana" w:hAnsi="Verdana"/>
          <w:bCs/>
          <w:sz w:val="20"/>
        </w:rPr>
      </w:pPr>
      <w:r w:rsidRPr="00DA630B">
        <w:rPr>
          <w:rFonts w:ascii="Verdana" w:hAnsi="Verdana"/>
          <w:bCs/>
          <w:sz w:val="20"/>
        </w:rPr>
        <w:t>filtrage des informations qui doivent être débattues en réunion éducative</w:t>
      </w:r>
    </w:p>
    <w:p w:rsidR="00090F17" w:rsidRPr="00DA630B" w:rsidRDefault="00090F17" w:rsidP="007C44D0">
      <w:pPr>
        <w:numPr>
          <w:ilvl w:val="0"/>
          <w:numId w:val="60"/>
        </w:numPr>
        <w:overflowPunct w:val="0"/>
        <w:autoSpaceDE w:val="0"/>
        <w:autoSpaceDN w:val="0"/>
        <w:adjustRightInd w:val="0"/>
        <w:textAlignment w:val="baseline"/>
        <w:outlineLvl w:val="0"/>
        <w:rPr>
          <w:rFonts w:ascii="Verdana" w:hAnsi="Verdana"/>
          <w:bCs/>
          <w:sz w:val="20"/>
        </w:rPr>
      </w:pPr>
      <w:r w:rsidRPr="00DA630B">
        <w:rPr>
          <w:rFonts w:ascii="Verdana" w:hAnsi="Verdana"/>
          <w:bCs/>
          <w:sz w:val="20"/>
        </w:rPr>
        <w:t>possibilité de réponse</w:t>
      </w:r>
    </w:p>
    <w:p w:rsidR="00090F17" w:rsidRPr="00DA630B" w:rsidRDefault="00090F17" w:rsidP="007C44D0">
      <w:pPr>
        <w:numPr>
          <w:ilvl w:val="0"/>
          <w:numId w:val="60"/>
        </w:numPr>
        <w:overflowPunct w:val="0"/>
        <w:autoSpaceDE w:val="0"/>
        <w:autoSpaceDN w:val="0"/>
        <w:adjustRightInd w:val="0"/>
        <w:textAlignment w:val="baseline"/>
        <w:outlineLvl w:val="0"/>
        <w:rPr>
          <w:rFonts w:ascii="Verdana" w:hAnsi="Verdana"/>
          <w:bCs/>
          <w:sz w:val="20"/>
        </w:rPr>
      </w:pPr>
      <w:r w:rsidRPr="00DA630B">
        <w:rPr>
          <w:rFonts w:ascii="Verdana" w:hAnsi="Verdana"/>
          <w:bCs/>
          <w:sz w:val="20"/>
        </w:rPr>
        <w:t>exportation des données par simple copier/coller</w:t>
      </w:r>
    </w:p>
    <w:p w:rsidR="00090F17" w:rsidRPr="00DA630B" w:rsidRDefault="00090F17" w:rsidP="007C44D0">
      <w:pPr>
        <w:numPr>
          <w:ilvl w:val="0"/>
          <w:numId w:val="60"/>
        </w:numPr>
        <w:overflowPunct w:val="0"/>
        <w:autoSpaceDE w:val="0"/>
        <w:autoSpaceDN w:val="0"/>
        <w:adjustRightInd w:val="0"/>
        <w:textAlignment w:val="baseline"/>
        <w:rPr>
          <w:rFonts w:ascii="Verdana" w:hAnsi="Verdana"/>
          <w:bCs/>
          <w:sz w:val="20"/>
        </w:rPr>
      </w:pPr>
      <w:r w:rsidRPr="00DA630B">
        <w:rPr>
          <w:rFonts w:ascii="Verdana" w:hAnsi="Verdana"/>
          <w:bCs/>
          <w:sz w:val="20"/>
        </w:rPr>
        <w:t>retranscription automatique de l’information tous les jours ; dans le laps de temps où celle-ci est valide</w:t>
      </w:r>
    </w:p>
    <w:p w:rsidR="00A53662" w:rsidRPr="00DA630B" w:rsidRDefault="00A53662" w:rsidP="00D44F71">
      <w:pPr>
        <w:jc w:val="both"/>
        <w:rPr>
          <w:rFonts w:ascii="Verdana" w:hAnsi="Verdana"/>
          <w:sz w:val="20"/>
        </w:rPr>
      </w:pPr>
    </w:p>
    <w:p w:rsidR="00420D44" w:rsidRPr="00DA630B" w:rsidRDefault="00090F17" w:rsidP="00420D44">
      <w:pPr>
        <w:ind w:firstLine="360"/>
        <w:jc w:val="both"/>
        <w:rPr>
          <w:rFonts w:ascii="Verdana" w:hAnsi="Verdana"/>
          <w:color w:val="0000FF"/>
          <w:sz w:val="20"/>
        </w:rPr>
      </w:pPr>
      <w:r w:rsidRPr="00DA630B">
        <w:rPr>
          <w:rFonts w:ascii="Verdana" w:hAnsi="Verdana"/>
          <w:color w:val="0000FF"/>
          <w:sz w:val="20"/>
        </w:rPr>
        <w:t>9.3.</w:t>
      </w:r>
      <w:r w:rsidR="00420D44" w:rsidRPr="00DA630B">
        <w:rPr>
          <w:rFonts w:ascii="Verdana" w:hAnsi="Verdana"/>
          <w:color w:val="0000FF"/>
          <w:sz w:val="20"/>
        </w:rPr>
        <w:t xml:space="preserve"> </w:t>
      </w:r>
      <w:r w:rsidRPr="00DA630B">
        <w:rPr>
          <w:rFonts w:ascii="Verdana" w:hAnsi="Verdana"/>
          <w:color w:val="0000FF"/>
          <w:sz w:val="20"/>
        </w:rPr>
        <w:t>La réunion de coordination entre S.L</w:t>
      </w:r>
      <w:r w:rsidR="00420D44" w:rsidRPr="00DA630B">
        <w:rPr>
          <w:rFonts w:ascii="Verdana" w:hAnsi="Verdana"/>
          <w:color w:val="0000FF"/>
          <w:sz w:val="20"/>
        </w:rPr>
        <w:t>.S, S.L.S-Réunion des cadres et</w:t>
      </w:r>
    </w:p>
    <w:p w:rsidR="00A53662" w:rsidRPr="00DA630B" w:rsidRDefault="00420D44" w:rsidP="00420D44">
      <w:pPr>
        <w:ind w:firstLine="360"/>
        <w:jc w:val="both"/>
        <w:rPr>
          <w:rFonts w:ascii="Verdana" w:hAnsi="Verdana"/>
          <w:color w:val="0000FF"/>
          <w:sz w:val="20"/>
        </w:rPr>
      </w:pPr>
      <w:r w:rsidRPr="00DA630B">
        <w:rPr>
          <w:rFonts w:ascii="Verdana" w:hAnsi="Verdana"/>
          <w:color w:val="0000FF"/>
          <w:sz w:val="20"/>
        </w:rPr>
        <w:t xml:space="preserve">      </w:t>
      </w:r>
      <w:r w:rsidR="00090F17" w:rsidRPr="00DA630B">
        <w:rPr>
          <w:rFonts w:ascii="Verdana" w:hAnsi="Verdana"/>
          <w:color w:val="0000FF"/>
          <w:sz w:val="20"/>
        </w:rPr>
        <w:t>Secteur occupationnel.</w:t>
      </w:r>
    </w:p>
    <w:p w:rsidR="00420D44" w:rsidRPr="00DA630B" w:rsidRDefault="00420D44" w:rsidP="00420D44">
      <w:pPr>
        <w:ind w:firstLine="360"/>
        <w:jc w:val="both"/>
        <w:rPr>
          <w:rFonts w:ascii="Verdana" w:hAnsi="Verdana"/>
          <w:szCs w:val="24"/>
        </w:rPr>
      </w:pPr>
    </w:p>
    <w:p w:rsidR="00090F17" w:rsidRPr="00DA630B" w:rsidRDefault="00571811" w:rsidP="00D44F71">
      <w:pPr>
        <w:jc w:val="both"/>
        <w:rPr>
          <w:rFonts w:ascii="Verdana" w:hAnsi="Verdana"/>
          <w:sz w:val="20"/>
        </w:rPr>
      </w:pPr>
      <w:r w:rsidRPr="00DA630B">
        <w:rPr>
          <w:rFonts w:ascii="Verdana" w:hAnsi="Verdana"/>
          <w:sz w:val="20"/>
        </w:rPr>
        <w:t>Les éléments évoqués dans la réunion éducative SLS sont rapportés en réunion des cadres</w:t>
      </w:r>
      <w:r w:rsidR="00324CDA" w:rsidRPr="00DA630B">
        <w:rPr>
          <w:rFonts w:ascii="Verdana" w:hAnsi="Verdana"/>
          <w:sz w:val="20"/>
        </w:rPr>
        <w:t xml:space="preserve"> (où sont présent</w:t>
      </w:r>
      <w:r w:rsidR="00FC4AC4" w:rsidRPr="00DA630B">
        <w:rPr>
          <w:rFonts w:ascii="Verdana" w:hAnsi="Verdana"/>
          <w:sz w:val="20"/>
        </w:rPr>
        <w:t>s</w:t>
      </w:r>
      <w:r w:rsidR="00324CDA" w:rsidRPr="00DA630B">
        <w:rPr>
          <w:rFonts w:ascii="Verdana" w:hAnsi="Verdana"/>
          <w:sz w:val="20"/>
        </w:rPr>
        <w:t xml:space="preserve"> notamment le Directeur, les responsables éducatifs</w:t>
      </w:r>
      <w:r w:rsidRPr="00DA630B">
        <w:rPr>
          <w:rFonts w:ascii="Verdana" w:hAnsi="Verdana"/>
          <w:sz w:val="20"/>
        </w:rPr>
        <w:t xml:space="preserve"> </w:t>
      </w:r>
      <w:r w:rsidR="00FC4AC4" w:rsidRPr="00DA630B">
        <w:rPr>
          <w:rFonts w:ascii="Verdana" w:hAnsi="Verdana"/>
          <w:sz w:val="20"/>
        </w:rPr>
        <w:t xml:space="preserve">SRA, le responsable </w:t>
      </w:r>
      <w:r w:rsidR="00324CDA" w:rsidRPr="00DA630B">
        <w:rPr>
          <w:rFonts w:ascii="Verdana" w:hAnsi="Verdana"/>
          <w:sz w:val="20"/>
        </w:rPr>
        <w:t>occupationnel</w:t>
      </w:r>
      <w:r w:rsidR="00FC4AC4" w:rsidRPr="00DA630B">
        <w:rPr>
          <w:rFonts w:ascii="Verdana" w:hAnsi="Verdana"/>
          <w:sz w:val="20"/>
        </w:rPr>
        <w:t xml:space="preserve">, le psychologue et l’Infirmière) </w:t>
      </w:r>
      <w:r w:rsidRPr="00DA630B">
        <w:rPr>
          <w:rFonts w:ascii="Verdana" w:hAnsi="Verdana"/>
          <w:sz w:val="20"/>
        </w:rPr>
        <w:t xml:space="preserve">soit lorsqu’ils nécessitent un regard pluriel voire un avis circonstancié soit lorsqu’ils ont un impact </w:t>
      </w:r>
      <w:r w:rsidR="00324CDA" w:rsidRPr="00DA630B">
        <w:rPr>
          <w:rFonts w:ascii="Verdana" w:hAnsi="Verdana"/>
          <w:sz w:val="20"/>
        </w:rPr>
        <w:t xml:space="preserve">direct ou indirect </w:t>
      </w:r>
      <w:r w:rsidR="00324CDA" w:rsidRPr="00DA630B">
        <w:rPr>
          <w:rFonts w:ascii="Verdana" w:hAnsi="Verdana"/>
          <w:sz w:val="20"/>
        </w:rPr>
        <w:lastRenderedPageBreak/>
        <w:t>sur l’ensemble du dispositif institutionnel.</w:t>
      </w:r>
      <w:r w:rsidR="0003444F">
        <w:rPr>
          <w:rFonts w:ascii="Verdana" w:hAnsi="Verdana"/>
          <w:sz w:val="20"/>
        </w:rPr>
        <w:t xml:space="preserve"> L</w:t>
      </w:r>
      <w:r w:rsidR="009D5B4F" w:rsidRPr="00DA630B">
        <w:rPr>
          <w:rFonts w:ascii="Verdana" w:hAnsi="Verdana"/>
          <w:sz w:val="20"/>
        </w:rPr>
        <w:t>’information provenant de la réunion des cadres est, quant à elle, portée à la connaissance de l’équipe SLS par la Direction ou la personne qu’il mandate à cet effet</w:t>
      </w:r>
    </w:p>
    <w:p w:rsidR="001437D8" w:rsidRPr="00DA630B" w:rsidRDefault="001437D8" w:rsidP="00D44F71">
      <w:pPr>
        <w:jc w:val="both"/>
        <w:rPr>
          <w:rFonts w:ascii="Verdana" w:hAnsi="Verdana"/>
          <w:strike/>
          <w:szCs w:val="24"/>
        </w:rPr>
      </w:pPr>
    </w:p>
    <w:p w:rsidR="00090F17" w:rsidRPr="00DA630B" w:rsidRDefault="00090F17" w:rsidP="00420D44">
      <w:pPr>
        <w:ind w:firstLine="708"/>
        <w:jc w:val="both"/>
        <w:rPr>
          <w:rFonts w:ascii="Verdana" w:hAnsi="Verdana"/>
          <w:color w:val="0000FF"/>
          <w:sz w:val="20"/>
        </w:rPr>
      </w:pPr>
      <w:r w:rsidRPr="00DA630B">
        <w:rPr>
          <w:rFonts w:ascii="Verdana" w:hAnsi="Verdana"/>
          <w:color w:val="0000FF"/>
          <w:sz w:val="20"/>
        </w:rPr>
        <w:t>9.4.</w:t>
      </w:r>
      <w:r w:rsidR="00420D44" w:rsidRPr="00DA630B">
        <w:rPr>
          <w:rFonts w:ascii="Verdana" w:hAnsi="Verdana"/>
          <w:color w:val="0000FF"/>
          <w:sz w:val="20"/>
        </w:rPr>
        <w:t xml:space="preserve"> </w:t>
      </w:r>
      <w:r w:rsidRPr="00DA630B">
        <w:rPr>
          <w:rFonts w:ascii="Verdana" w:hAnsi="Verdana"/>
          <w:color w:val="0000FF"/>
          <w:sz w:val="20"/>
        </w:rPr>
        <w:t>La synthèse bilan du bénéficiaire</w:t>
      </w:r>
    </w:p>
    <w:p w:rsidR="00420D44" w:rsidRPr="00DA630B" w:rsidRDefault="00420D44" w:rsidP="00420D44">
      <w:pPr>
        <w:ind w:firstLine="708"/>
        <w:jc w:val="both"/>
        <w:rPr>
          <w:rFonts w:ascii="Verdana" w:hAnsi="Verdana"/>
          <w:szCs w:val="24"/>
        </w:rPr>
      </w:pPr>
    </w:p>
    <w:p w:rsidR="006C28A8" w:rsidRPr="00DA630B" w:rsidRDefault="00090F17" w:rsidP="00D44F71">
      <w:pPr>
        <w:jc w:val="both"/>
        <w:rPr>
          <w:rFonts w:ascii="Verdana" w:hAnsi="Verdana"/>
          <w:sz w:val="20"/>
        </w:rPr>
      </w:pPr>
      <w:r w:rsidRPr="00DA630B">
        <w:rPr>
          <w:rFonts w:ascii="Verdana" w:hAnsi="Verdana"/>
          <w:sz w:val="20"/>
        </w:rPr>
        <w:t>Organisée pour et avec le bénéficiaire, une fois tous les an</w:t>
      </w:r>
      <w:r w:rsidR="00880B9E" w:rsidRPr="00DA630B">
        <w:rPr>
          <w:rFonts w:ascii="Verdana" w:hAnsi="Verdana"/>
          <w:sz w:val="20"/>
        </w:rPr>
        <w:t>s</w:t>
      </w:r>
      <w:r w:rsidR="00F8278A" w:rsidRPr="00DA630B">
        <w:rPr>
          <w:rFonts w:ascii="Verdana" w:hAnsi="Verdana"/>
          <w:sz w:val="20"/>
        </w:rPr>
        <w:t xml:space="preserve"> au moins. Ce rythme se justifie par le fait que les bénéficiaires du SLS sont inscrits dans un projet global nouveau leur offrant un champ d’expérience inédit d’où découle toute une série d’objectif</w:t>
      </w:r>
      <w:r w:rsidR="0003444F">
        <w:rPr>
          <w:rFonts w:ascii="Verdana" w:hAnsi="Verdana"/>
          <w:sz w:val="20"/>
        </w:rPr>
        <w:t>s</w:t>
      </w:r>
      <w:r w:rsidR="00F8278A" w:rsidRPr="00DA630B">
        <w:rPr>
          <w:rFonts w:ascii="Verdana" w:hAnsi="Verdana"/>
          <w:sz w:val="20"/>
        </w:rPr>
        <w:t xml:space="preserve"> potentiels. Il en résulte que le suivi des objectifs en cours doit être plus dense.</w:t>
      </w:r>
    </w:p>
    <w:p w:rsidR="00090F17" w:rsidRPr="00DA630B" w:rsidRDefault="006C28A8" w:rsidP="00D44F71">
      <w:pPr>
        <w:jc w:val="both"/>
        <w:rPr>
          <w:rFonts w:ascii="Verdana" w:hAnsi="Verdana"/>
          <w:sz w:val="20"/>
        </w:rPr>
      </w:pPr>
      <w:r w:rsidRPr="00DA630B">
        <w:rPr>
          <w:rFonts w:ascii="Verdana" w:hAnsi="Verdana"/>
          <w:sz w:val="20"/>
        </w:rPr>
        <w:t xml:space="preserve">La rencontre bilan </w:t>
      </w:r>
      <w:r w:rsidR="00090F17" w:rsidRPr="00DA630B">
        <w:rPr>
          <w:rFonts w:ascii="Verdana" w:hAnsi="Verdana"/>
          <w:sz w:val="20"/>
        </w:rPr>
        <w:t>présuppose la préparation par l’équipe éducative d’une synthèse. Cette synthèse comprend plusieurs parties :</w:t>
      </w:r>
    </w:p>
    <w:p w:rsidR="00090F17" w:rsidRPr="00DA630B" w:rsidRDefault="00090F17" w:rsidP="007C44D0">
      <w:pPr>
        <w:numPr>
          <w:ilvl w:val="0"/>
          <w:numId w:val="61"/>
        </w:numPr>
        <w:jc w:val="both"/>
        <w:rPr>
          <w:rFonts w:ascii="Verdana" w:hAnsi="Verdana"/>
          <w:sz w:val="20"/>
        </w:rPr>
      </w:pPr>
      <w:r w:rsidRPr="00DA630B">
        <w:rPr>
          <w:rFonts w:ascii="Verdana" w:hAnsi="Verdana"/>
          <w:sz w:val="20"/>
        </w:rPr>
        <w:t>événementielle</w:t>
      </w:r>
    </w:p>
    <w:p w:rsidR="00090F17" w:rsidRPr="00DA630B" w:rsidRDefault="00090F17" w:rsidP="007C44D0">
      <w:pPr>
        <w:numPr>
          <w:ilvl w:val="0"/>
          <w:numId w:val="61"/>
        </w:numPr>
        <w:jc w:val="both"/>
        <w:rPr>
          <w:rFonts w:ascii="Verdana" w:hAnsi="Verdana"/>
          <w:sz w:val="20"/>
        </w:rPr>
      </w:pPr>
      <w:r w:rsidRPr="00DA630B">
        <w:rPr>
          <w:rFonts w:ascii="Verdana" w:hAnsi="Verdana"/>
          <w:sz w:val="20"/>
        </w:rPr>
        <w:t>suivi des objectifs</w:t>
      </w:r>
    </w:p>
    <w:p w:rsidR="00090F17" w:rsidRPr="00DA630B" w:rsidRDefault="00090F17" w:rsidP="007C44D0">
      <w:pPr>
        <w:numPr>
          <w:ilvl w:val="0"/>
          <w:numId w:val="61"/>
        </w:numPr>
        <w:jc w:val="both"/>
        <w:rPr>
          <w:rFonts w:ascii="Verdana" w:hAnsi="Verdana"/>
          <w:sz w:val="20"/>
        </w:rPr>
      </w:pPr>
      <w:r w:rsidRPr="00DA630B">
        <w:rPr>
          <w:rFonts w:ascii="Verdana" w:hAnsi="Verdana"/>
          <w:sz w:val="20"/>
        </w:rPr>
        <w:t>médicale et paramédicale</w:t>
      </w:r>
    </w:p>
    <w:p w:rsidR="00090F17" w:rsidRPr="00DA630B" w:rsidRDefault="00090F17" w:rsidP="007C44D0">
      <w:pPr>
        <w:numPr>
          <w:ilvl w:val="0"/>
          <w:numId w:val="61"/>
        </w:numPr>
        <w:jc w:val="both"/>
        <w:rPr>
          <w:rFonts w:ascii="Verdana" w:hAnsi="Verdana"/>
          <w:sz w:val="20"/>
        </w:rPr>
      </w:pPr>
      <w:r w:rsidRPr="00DA630B">
        <w:rPr>
          <w:rFonts w:ascii="Verdana" w:hAnsi="Verdana"/>
          <w:sz w:val="20"/>
        </w:rPr>
        <w:t>psychologique</w:t>
      </w:r>
    </w:p>
    <w:p w:rsidR="00420D44" w:rsidRPr="00DA630B" w:rsidRDefault="00090F17" w:rsidP="00D44F71">
      <w:pPr>
        <w:jc w:val="both"/>
        <w:rPr>
          <w:rFonts w:ascii="Verdana" w:hAnsi="Verdana"/>
          <w:sz w:val="20"/>
        </w:rPr>
      </w:pPr>
      <w:r w:rsidRPr="00DA630B">
        <w:rPr>
          <w:rFonts w:ascii="Verdana" w:hAnsi="Verdana"/>
          <w:sz w:val="20"/>
        </w:rPr>
        <w:t>A cette fin, l’équipe éducative collecte les informations dans les comptes rendus des réunions éducatives et auprès des intervenants spécifiques que sont n</w:t>
      </w:r>
      <w:r w:rsidR="00C60806" w:rsidRPr="00DA630B">
        <w:rPr>
          <w:rFonts w:ascii="Verdana" w:hAnsi="Verdana"/>
          <w:sz w:val="20"/>
        </w:rPr>
        <w:t>otamment le service infirmier et</w:t>
      </w:r>
      <w:r w:rsidRPr="00DA630B">
        <w:rPr>
          <w:rFonts w:ascii="Verdana" w:hAnsi="Verdana"/>
          <w:sz w:val="20"/>
        </w:rPr>
        <w:t xml:space="preserve"> le psychologue.</w:t>
      </w:r>
    </w:p>
    <w:p w:rsidR="00090F17" w:rsidRPr="00DA630B" w:rsidRDefault="00090F17" w:rsidP="00D44F71">
      <w:pPr>
        <w:jc w:val="both"/>
        <w:rPr>
          <w:rFonts w:ascii="Verdana" w:hAnsi="Verdana"/>
          <w:sz w:val="20"/>
          <w:u w:val="single"/>
        </w:rPr>
      </w:pPr>
      <w:r w:rsidRPr="00DA630B">
        <w:rPr>
          <w:rFonts w:ascii="Verdana" w:hAnsi="Verdana"/>
          <w:sz w:val="20"/>
          <w:u w:val="single"/>
        </w:rPr>
        <w:t>Objet de la rencontre :</w:t>
      </w:r>
    </w:p>
    <w:p w:rsidR="00C60806" w:rsidRPr="00DA630B" w:rsidRDefault="00C60806" w:rsidP="00D44F71">
      <w:pPr>
        <w:jc w:val="both"/>
        <w:rPr>
          <w:rFonts w:ascii="Verdana" w:hAnsi="Verdana"/>
          <w:sz w:val="20"/>
        </w:rPr>
      </w:pPr>
    </w:p>
    <w:p w:rsidR="00C60806" w:rsidRPr="00DA630B" w:rsidRDefault="00C60806" w:rsidP="00C60806">
      <w:pPr>
        <w:numPr>
          <w:ilvl w:val="12"/>
          <w:numId w:val="0"/>
        </w:numPr>
        <w:ind w:left="1416" w:firstLine="708"/>
        <w:rPr>
          <w:rFonts w:ascii="Verdana" w:hAnsi="Verdana"/>
          <w:i/>
          <w:iCs/>
          <w:sz w:val="20"/>
        </w:rPr>
      </w:pPr>
      <w:r w:rsidRPr="00DA630B">
        <w:rPr>
          <w:rFonts w:ascii="Verdana" w:hAnsi="Verdana"/>
          <w:i/>
          <w:iCs/>
          <w:sz w:val="20"/>
        </w:rPr>
        <w:t>Ce que la rencontre doit être</w:t>
      </w:r>
      <w:r w:rsidRPr="00DA630B">
        <w:rPr>
          <w:rFonts w:ascii="Verdana" w:hAnsi="Verdana"/>
          <w:i/>
          <w:iCs/>
          <w:sz w:val="20"/>
        </w:rPr>
        <w:br/>
      </w:r>
    </w:p>
    <w:p w:rsidR="00C60806" w:rsidRPr="00DA630B" w:rsidRDefault="00C60806" w:rsidP="00C60806">
      <w:pPr>
        <w:numPr>
          <w:ilvl w:val="12"/>
          <w:numId w:val="0"/>
        </w:numPr>
        <w:ind w:left="708"/>
        <w:rPr>
          <w:rFonts w:ascii="Verdana" w:hAnsi="Verdana"/>
          <w:sz w:val="20"/>
        </w:rPr>
      </w:pPr>
      <w:r w:rsidRPr="00DA630B">
        <w:rPr>
          <w:rFonts w:ascii="Verdana" w:hAnsi="Verdana"/>
          <w:sz w:val="20"/>
        </w:rPr>
        <w:t>La rencontre consiste:</w:t>
      </w:r>
    </w:p>
    <w:p w:rsidR="00C60806" w:rsidRPr="00DA630B" w:rsidRDefault="00C60806" w:rsidP="007C44D0">
      <w:pPr>
        <w:numPr>
          <w:ilvl w:val="0"/>
          <w:numId w:val="62"/>
        </w:numPr>
        <w:overflowPunct w:val="0"/>
        <w:autoSpaceDE w:val="0"/>
        <w:autoSpaceDN w:val="0"/>
        <w:adjustRightInd w:val="0"/>
        <w:jc w:val="both"/>
        <w:textAlignment w:val="baseline"/>
        <w:rPr>
          <w:rFonts w:ascii="Verdana" w:hAnsi="Verdana"/>
          <w:sz w:val="20"/>
        </w:rPr>
      </w:pPr>
      <w:r w:rsidRPr="00DA630B">
        <w:rPr>
          <w:rFonts w:ascii="Verdana" w:hAnsi="Verdana"/>
          <w:sz w:val="20"/>
        </w:rPr>
        <w:t xml:space="preserve">à rendre compte, avec autant que possible comme interlocuteur privilégié le résidant, et ce en </w:t>
      </w:r>
      <w:r w:rsidRPr="00DA630B">
        <w:rPr>
          <w:rFonts w:ascii="Verdana" w:hAnsi="Verdana"/>
          <w:b/>
          <w:bCs/>
          <w:sz w:val="20"/>
        </w:rPr>
        <w:t>présence de celui-ci</w:t>
      </w:r>
      <w:r w:rsidRPr="00DA630B">
        <w:rPr>
          <w:rFonts w:ascii="Verdana" w:hAnsi="Verdana"/>
          <w:sz w:val="20"/>
        </w:rPr>
        <w:t xml:space="preserve">, devant les différents secteurs, du </w:t>
      </w:r>
      <w:r w:rsidRPr="00DA630B">
        <w:rPr>
          <w:rFonts w:ascii="Verdana" w:hAnsi="Verdana"/>
          <w:b/>
          <w:bCs/>
          <w:sz w:val="20"/>
        </w:rPr>
        <w:t>travail</w:t>
      </w:r>
      <w:r w:rsidRPr="00DA630B">
        <w:rPr>
          <w:rFonts w:ascii="Verdana" w:hAnsi="Verdana"/>
          <w:sz w:val="20"/>
        </w:rPr>
        <w:t xml:space="preserve"> </w:t>
      </w:r>
      <w:r w:rsidRPr="00DA630B">
        <w:rPr>
          <w:rFonts w:ascii="Verdana" w:hAnsi="Verdana"/>
          <w:b/>
          <w:bCs/>
          <w:sz w:val="20"/>
        </w:rPr>
        <w:t>accompli ou en cours avec le résidant</w:t>
      </w:r>
      <w:r w:rsidRPr="00DA630B">
        <w:rPr>
          <w:rFonts w:ascii="Verdana" w:hAnsi="Verdana"/>
          <w:sz w:val="20"/>
        </w:rPr>
        <w:t>, des objectifs poursuivis ou à poursuivre, des difficultés rencontrées, des succès observés...</w:t>
      </w:r>
    </w:p>
    <w:p w:rsidR="00C60806" w:rsidRPr="00DA630B" w:rsidRDefault="00C60806" w:rsidP="007C44D0">
      <w:pPr>
        <w:numPr>
          <w:ilvl w:val="0"/>
          <w:numId w:val="62"/>
        </w:numPr>
        <w:overflowPunct w:val="0"/>
        <w:autoSpaceDE w:val="0"/>
        <w:autoSpaceDN w:val="0"/>
        <w:adjustRightInd w:val="0"/>
        <w:jc w:val="both"/>
        <w:textAlignment w:val="baseline"/>
        <w:rPr>
          <w:rFonts w:ascii="Verdana" w:hAnsi="Verdana"/>
          <w:b/>
          <w:bCs/>
          <w:sz w:val="20"/>
        </w:rPr>
      </w:pPr>
      <w:r w:rsidRPr="00DA630B">
        <w:rPr>
          <w:rFonts w:ascii="Verdana" w:hAnsi="Verdana"/>
          <w:sz w:val="20"/>
        </w:rPr>
        <w:t xml:space="preserve">à permettre au résidant, et ce devant les différents secteurs réunis, de donner son point de vue sur son </w:t>
      </w:r>
      <w:r w:rsidRPr="00DA630B">
        <w:rPr>
          <w:rFonts w:ascii="Verdana" w:hAnsi="Verdana"/>
          <w:b/>
          <w:bCs/>
          <w:sz w:val="20"/>
        </w:rPr>
        <w:t>évaluation, ses attentes, ses difficultés, ses besoins.</w:t>
      </w:r>
    </w:p>
    <w:p w:rsidR="00C60806" w:rsidRPr="00DA630B" w:rsidRDefault="00C60806" w:rsidP="007C44D0">
      <w:pPr>
        <w:numPr>
          <w:ilvl w:val="0"/>
          <w:numId w:val="62"/>
        </w:numPr>
        <w:overflowPunct w:val="0"/>
        <w:autoSpaceDE w:val="0"/>
        <w:autoSpaceDN w:val="0"/>
        <w:adjustRightInd w:val="0"/>
        <w:jc w:val="both"/>
        <w:textAlignment w:val="baseline"/>
        <w:rPr>
          <w:rFonts w:ascii="Verdana" w:hAnsi="Verdana"/>
          <w:sz w:val="20"/>
        </w:rPr>
      </w:pPr>
      <w:r w:rsidRPr="00DA630B">
        <w:rPr>
          <w:rFonts w:ascii="Verdana" w:hAnsi="Verdana"/>
          <w:sz w:val="20"/>
        </w:rPr>
        <w:t>à permettre au résidant de questionner les différents intervenants sur les options prises à son égard avec sa collaboration active</w:t>
      </w:r>
    </w:p>
    <w:p w:rsidR="00C60806" w:rsidRPr="00DA630B" w:rsidRDefault="00C60806" w:rsidP="00C60806">
      <w:pPr>
        <w:overflowPunct w:val="0"/>
        <w:autoSpaceDE w:val="0"/>
        <w:autoSpaceDN w:val="0"/>
        <w:adjustRightInd w:val="0"/>
        <w:ind w:left="708"/>
        <w:jc w:val="both"/>
        <w:textAlignment w:val="baseline"/>
        <w:rPr>
          <w:rFonts w:ascii="Verdana" w:hAnsi="Verdana"/>
          <w:sz w:val="20"/>
        </w:rPr>
      </w:pPr>
    </w:p>
    <w:p w:rsidR="00420D44" w:rsidRPr="00DA630B" w:rsidRDefault="00420D44" w:rsidP="00C60806">
      <w:pPr>
        <w:overflowPunct w:val="0"/>
        <w:autoSpaceDE w:val="0"/>
        <w:autoSpaceDN w:val="0"/>
        <w:adjustRightInd w:val="0"/>
        <w:ind w:left="708"/>
        <w:jc w:val="both"/>
        <w:textAlignment w:val="baseline"/>
        <w:rPr>
          <w:rFonts w:ascii="Verdana" w:hAnsi="Verdana"/>
          <w:sz w:val="20"/>
        </w:rPr>
      </w:pPr>
    </w:p>
    <w:p w:rsidR="00C60806" w:rsidRPr="00DA630B" w:rsidRDefault="00C60806" w:rsidP="00C60806">
      <w:pPr>
        <w:numPr>
          <w:ilvl w:val="12"/>
          <w:numId w:val="0"/>
        </w:numPr>
        <w:ind w:left="1065" w:firstLine="708"/>
        <w:rPr>
          <w:rFonts w:ascii="Verdana" w:hAnsi="Verdana"/>
          <w:i/>
          <w:iCs/>
          <w:sz w:val="20"/>
        </w:rPr>
      </w:pPr>
      <w:r w:rsidRPr="00DA630B">
        <w:rPr>
          <w:rFonts w:ascii="Verdana" w:hAnsi="Verdana"/>
          <w:i/>
          <w:iCs/>
          <w:sz w:val="20"/>
        </w:rPr>
        <w:t>Ce que la rencontre ne doit pas être:</w:t>
      </w:r>
      <w:r w:rsidRPr="00DA630B">
        <w:rPr>
          <w:rFonts w:ascii="Verdana" w:hAnsi="Verdana"/>
          <w:i/>
          <w:iCs/>
          <w:sz w:val="20"/>
        </w:rPr>
        <w:br/>
      </w:r>
    </w:p>
    <w:p w:rsidR="00C60806" w:rsidRPr="00DA630B" w:rsidRDefault="00C60806" w:rsidP="007C44D0">
      <w:pPr>
        <w:numPr>
          <w:ilvl w:val="0"/>
          <w:numId w:val="63"/>
        </w:numPr>
        <w:overflowPunct w:val="0"/>
        <w:autoSpaceDE w:val="0"/>
        <w:autoSpaceDN w:val="0"/>
        <w:adjustRightInd w:val="0"/>
        <w:jc w:val="both"/>
        <w:textAlignment w:val="baseline"/>
        <w:rPr>
          <w:rFonts w:ascii="Verdana" w:hAnsi="Verdana"/>
          <w:sz w:val="20"/>
        </w:rPr>
      </w:pPr>
      <w:r w:rsidRPr="00DA630B">
        <w:rPr>
          <w:rFonts w:ascii="Verdana" w:hAnsi="Verdana"/>
          <w:sz w:val="20"/>
        </w:rPr>
        <w:t xml:space="preserve">Cette rencontre n'est </w:t>
      </w:r>
      <w:r w:rsidRPr="00DA630B">
        <w:rPr>
          <w:rFonts w:ascii="Verdana" w:hAnsi="Verdana"/>
          <w:b/>
          <w:bCs/>
          <w:sz w:val="20"/>
        </w:rPr>
        <w:t>ni un examen ni un procès</w:t>
      </w:r>
      <w:r w:rsidRPr="00DA630B">
        <w:rPr>
          <w:rFonts w:ascii="Verdana" w:hAnsi="Verdana"/>
          <w:sz w:val="20"/>
        </w:rPr>
        <w:t xml:space="preserve"> tant pour le résidant que pour les intervenants. Ce dont il s'agit, c'est un compte rendu qui se veut objectif, sans concession, du travail accompli et/ou en cours, au départ des objectifs fixés dans le courant des deux années.</w:t>
      </w:r>
    </w:p>
    <w:p w:rsidR="00A53662" w:rsidRPr="00DA630B" w:rsidRDefault="00C60806" w:rsidP="00C60806">
      <w:pPr>
        <w:jc w:val="both"/>
        <w:rPr>
          <w:rFonts w:ascii="Verdana" w:hAnsi="Verdana"/>
          <w:sz w:val="20"/>
        </w:rPr>
      </w:pPr>
      <w:r w:rsidRPr="00DA630B">
        <w:rPr>
          <w:rFonts w:ascii="Verdana" w:hAnsi="Verdana"/>
          <w:sz w:val="20"/>
        </w:rPr>
        <w:t>Il ne s'agit pas non plus d'un lieu où seront prises des décisions. Les objectifs ont été fixés préalablement. Tout au plus, les éclairages apportés par les autres secteurs contribueront-ils à moduler ces objectifs</w:t>
      </w:r>
      <w:r w:rsidR="00880B9E" w:rsidRPr="00DA630B">
        <w:rPr>
          <w:rFonts w:ascii="Verdana" w:hAnsi="Verdana"/>
          <w:sz w:val="20"/>
        </w:rPr>
        <w:t>.</w:t>
      </w:r>
    </w:p>
    <w:p w:rsidR="00A53662" w:rsidRPr="00DA630B" w:rsidRDefault="00A53662" w:rsidP="00D44F71">
      <w:pPr>
        <w:jc w:val="both"/>
        <w:rPr>
          <w:rFonts w:ascii="Verdana" w:hAnsi="Verdana"/>
          <w:szCs w:val="24"/>
        </w:rPr>
      </w:pPr>
    </w:p>
    <w:p w:rsidR="00A53662" w:rsidRPr="00DA630B" w:rsidRDefault="00C60806" w:rsidP="00420D44">
      <w:pPr>
        <w:ind w:firstLine="708"/>
        <w:jc w:val="both"/>
        <w:rPr>
          <w:rFonts w:ascii="Verdana" w:hAnsi="Verdana"/>
          <w:color w:val="0000FF"/>
          <w:sz w:val="20"/>
        </w:rPr>
      </w:pPr>
      <w:r w:rsidRPr="00DA630B">
        <w:rPr>
          <w:rFonts w:ascii="Verdana" w:hAnsi="Verdana"/>
          <w:color w:val="0000FF"/>
          <w:sz w:val="20"/>
        </w:rPr>
        <w:t>9.5.</w:t>
      </w:r>
      <w:r w:rsidR="00420D44" w:rsidRPr="00DA630B">
        <w:rPr>
          <w:rFonts w:ascii="Verdana" w:hAnsi="Verdana"/>
          <w:color w:val="0000FF"/>
          <w:sz w:val="20"/>
        </w:rPr>
        <w:t xml:space="preserve"> </w:t>
      </w:r>
      <w:r w:rsidRPr="00DA630B">
        <w:rPr>
          <w:rFonts w:ascii="Verdana" w:hAnsi="Verdana"/>
          <w:color w:val="0000FF"/>
          <w:sz w:val="20"/>
        </w:rPr>
        <w:t>Avec les familles – les liens amicaux</w:t>
      </w:r>
    </w:p>
    <w:p w:rsidR="00420D44" w:rsidRPr="00DA630B" w:rsidRDefault="00420D44" w:rsidP="00420D44">
      <w:pPr>
        <w:ind w:firstLine="708"/>
        <w:jc w:val="both"/>
        <w:rPr>
          <w:rFonts w:ascii="Verdana" w:hAnsi="Verdana"/>
          <w:sz w:val="20"/>
        </w:rPr>
      </w:pPr>
    </w:p>
    <w:p w:rsidR="00C60806" w:rsidRPr="00DA630B" w:rsidRDefault="00C60806" w:rsidP="00D44F71">
      <w:pPr>
        <w:jc w:val="both"/>
        <w:rPr>
          <w:rFonts w:ascii="Verdana" w:hAnsi="Verdana"/>
          <w:sz w:val="20"/>
        </w:rPr>
      </w:pPr>
      <w:r w:rsidRPr="00DA630B">
        <w:rPr>
          <w:rFonts w:ascii="Verdana" w:hAnsi="Verdana"/>
          <w:sz w:val="20"/>
        </w:rPr>
        <w:t>Tant par l’âge des bénéficiaires S.L.S que par leur histoire personnelle, la situation actuelle veut que les familles soient très peu présentes. Il n’en demeure pas moins que quand elle</w:t>
      </w:r>
      <w:r w:rsidR="00777AE9" w:rsidRPr="00DA630B">
        <w:rPr>
          <w:rFonts w:ascii="Verdana" w:hAnsi="Verdana"/>
          <w:sz w:val="20"/>
        </w:rPr>
        <w:t>s existent et sont « quelque part » intéressée</w:t>
      </w:r>
      <w:r w:rsidR="00731138">
        <w:rPr>
          <w:rFonts w:ascii="Verdana" w:hAnsi="Verdana"/>
          <w:sz w:val="20"/>
        </w:rPr>
        <w:t>s</w:t>
      </w:r>
      <w:r w:rsidR="00777AE9" w:rsidRPr="00DA630B">
        <w:rPr>
          <w:rFonts w:ascii="Verdana" w:hAnsi="Verdana"/>
          <w:sz w:val="20"/>
        </w:rPr>
        <w:t xml:space="preserve"> à la vie du bénéficiaire, une place doit leur être, bien entendu, laissée.</w:t>
      </w:r>
    </w:p>
    <w:p w:rsidR="00777AE9" w:rsidRPr="00DA630B" w:rsidRDefault="00777AE9" w:rsidP="00D44F71">
      <w:pPr>
        <w:jc w:val="both"/>
        <w:rPr>
          <w:rFonts w:ascii="Verdana" w:hAnsi="Verdana"/>
          <w:sz w:val="20"/>
        </w:rPr>
      </w:pPr>
      <w:r w:rsidRPr="00DA630B">
        <w:rPr>
          <w:rFonts w:ascii="Verdana" w:hAnsi="Verdana"/>
          <w:sz w:val="20"/>
        </w:rPr>
        <w:t>Dans l’esprit du projet S.L.S, cette place sera définie par le bénéficiaire lui-même avec comme point de mire l’objectif d’indépendance que toute personne adulte doit viser mais aussi la préservation de ce précieux lien dans une bienveillance équitable.</w:t>
      </w:r>
    </w:p>
    <w:p w:rsidR="00777AE9" w:rsidRPr="00DA630B" w:rsidRDefault="00777AE9" w:rsidP="00D44F71">
      <w:pPr>
        <w:jc w:val="both"/>
        <w:rPr>
          <w:rFonts w:ascii="Verdana" w:hAnsi="Verdana"/>
          <w:sz w:val="20"/>
        </w:rPr>
      </w:pPr>
      <w:r w:rsidRPr="00DA630B">
        <w:rPr>
          <w:rFonts w:ascii="Verdana" w:hAnsi="Verdana"/>
          <w:sz w:val="20"/>
        </w:rPr>
        <w:t xml:space="preserve">Le bénéficiaire aura toujours la possibilité d’inviter sa famille aux réunions prévues dans l’organisation du service ou pour des réunions spécifiques. L’équipe S.L.S reste aussi </w:t>
      </w:r>
      <w:r w:rsidRPr="00DA630B">
        <w:rPr>
          <w:rFonts w:ascii="Verdana" w:hAnsi="Verdana"/>
          <w:sz w:val="20"/>
        </w:rPr>
        <w:lastRenderedPageBreak/>
        <w:t>attentive et disponible pour tout contact, elle veille également à informer de tout élément pertinent et ce avec l’accord du bénéficiaire.</w:t>
      </w:r>
    </w:p>
    <w:p w:rsidR="00777AE9" w:rsidRPr="00DA630B" w:rsidRDefault="00777AE9" w:rsidP="00D44F71">
      <w:pPr>
        <w:jc w:val="both"/>
        <w:rPr>
          <w:rFonts w:ascii="Verdana" w:hAnsi="Verdana"/>
          <w:sz w:val="20"/>
        </w:rPr>
      </w:pPr>
      <w:r w:rsidRPr="00DA630B">
        <w:rPr>
          <w:rFonts w:ascii="Verdana" w:hAnsi="Verdana"/>
          <w:sz w:val="20"/>
        </w:rPr>
        <w:t>Ce qui vaut pour les familles vaut aussi pour les personnes qui sont investies affectivement par le bénéficiaire au même titre.</w:t>
      </w:r>
    </w:p>
    <w:p w:rsidR="00A668B7" w:rsidRPr="00DA630B" w:rsidRDefault="00A668B7" w:rsidP="00D44F71">
      <w:pPr>
        <w:jc w:val="both"/>
        <w:rPr>
          <w:rFonts w:ascii="Verdana" w:hAnsi="Verdana"/>
          <w:szCs w:val="24"/>
        </w:rPr>
      </w:pPr>
    </w:p>
    <w:p w:rsidR="0052001D" w:rsidRPr="00DA630B" w:rsidRDefault="0052001D" w:rsidP="00D44F71">
      <w:pPr>
        <w:jc w:val="both"/>
        <w:rPr>
          <w:rFonts w:ascii="Verdana" w:hAnsi="Verdana"/>
          <w:sz w:val="20"/>
        </w:rPr>
      </w:pPr>
    </w:p>
    <w:p w:rsidR="001437D8" w:rsidRPr="00DA630B" w:rsidRDefault="00A668B7" w:rsidP="001437D8">
      <w:pPr>
        <w:ind w:left="708"/>
        <w:jc w:val="both"/>
        <w:rPr>
          <w:rFonts w:ascii="Verdana" w:hAnsi="Verdana"/>
          <w:color w:val="0000FF"/>
          <w:sz w:val="20"/>
        </w:rPr>
      </w:pPr>
      <w:r w:rsidRPr="00DA630B">
        <w:rPr>
          <w:rFonts w:ascii="Verdana" w:hAnsi="Verdana"/>
          <w:color w:val="0000FF"/>
          <w:sz w:val="20"/>
        </w:rPr>
        <w:t>9.6.</w:t>
      </w:r>
      <w:r w:rsidR="00420D44" w:rsidRPr="00DA630B">
        <w:rPr>
          <w:rFonts w:ascii="Verdana" w:hAnsi="Verdana"/>
          <w:color w:val="0000FF"/>
          <w:sz w:val="20"/>
        </w:rPr>
        <w:t xml:space="preserve"> </w:t>
      </w:r>
      <w:r w:rsidR="001437D8" w:rsidRPr="00DA630B">
        <w:rPr>
          <w:rFonts w:ascii="Verdana" w:hAnsi="Verdana"/>
          <w:color w:val="0000FF"/>
          <w:sz w:val="20"/>
        </w:rPr>
        <w:t>Avec et entre les bénéficiaires</w:t>
      </w:r>
    </w:p>
    <w:p w:rsidR="00A668B7" w:rsidRPr="00DA630B" w:rsidRDefault="00A668B7" w:rsidP="00420D44">
      <w:pPr>
        <w:ind w:firstLine="708"/>
        <w:jc w:val="both"/>
        <w:rPr>
          <w:rFonts w:ascii="Verdana" w:hAnsi="Verdana"/>
          <w:color w:val="244061"/>
          <w:sz w:val="20"/>
        </w:rPr>
      </w:pPr>
    </w:p>
    <w:p w:rsidR="00B30AC9" w:rsidRPr="00DA630B" w:rsidRDefault="00B30AC9" w:rsidP="00B30AC9">
      <w:pPr>
        <w:jc w:val="both"/>
        <w:rPr>
          <w:rFonts w:ascii="Verdana" w:hAnsi="Verdana"/>
          <w:sz w:val="20"/>
        </w:rPr>
      </w:pPr>
    </w:p>
    <w:p w:rsidR="00B30AC9" w:rsidRPr="00DA630B" w:rsidRDefault="00B30AC9" w:rsidP="00B30AC9">
      <w:pPr>
        <w:jc w:val="both"/>
        <w:rPr>
          <w:rFonts w:ascii="Verdana" w:hAnsi="Verdana"/>
          <w:sz w:val="20"/>
        </w:rPr>
      </w:pPr>
      <w:r w:rsidRPr="00DA630B">
        <w:rPr>
          <w:rFonts w:ascii="Verdana" w:hAnsi="Verdana"/>
          <w:sz w:val="20"/>
        </w:rPr>
        <w:t>2 axes de dialogue doivent être considérés. Tout d’abord celui de l’axe Groupe de vie des résidants / Agents et représentants du service ; ensuite celui entre Résidants au sein même de leur groupe de vie.</w:t>
      </w:r>
    </w:p>
    <w:p w:rsidR="00B30AC9" w:rsidRPr="00DA630B" w:rsidRDefault="00B30AC9" w:rsidP="00B30AC9">
      <w:pPr>
        <w:jc w:val="both"/>
        <w:rPr>
          <w:rFonts w:ascii="Verdana" w:hAnsi="Verdana"/>
          <w:sz w:val="20"/>
        </w:rPr>
      </w:pPr>
      <w:r w:rsidRPr="00DA630B">
        <w:rPr>
          <w:rFonts w:ascii="Verdana" w:hAnsi="Verdana"/>
          <w:sz w:val="20"/>
        </w:rPr>
        <w:t>Quelles caractéristiques  voulons-nous conférer à ce dialogue ? Nous le voulons conforme aux valeurs du projet pédagogique du service :</w:t>
      </w:r>
    </w:p>
    <w:p w:rsidR="00B30AC9" w:rsidRPr="00DA630B" w:rsidRDefault="00B30AC9" w:rsidP="007C44D0">
      <w:pPr>
        <w:numPr>
          <w:ilvl w:val="0"/>
          <w:numId w:val="82"/>
        </w:numPr>
        <w:rPr>
          <w:rFonts w:ascii="Verdana" w:hAnsi="Verdana"/>
          <w:sz w:val="20"/>
        </w:rPr>
      </w:pPr>
      <w:r w:rsidRPr="00DA630B">
        <w:rPr>
          <w:rFonts w:ascii="Verdana" w:hAnsi="Verdana"/>
          <w:sz w:val="20"/>
        </w:rPr>
        <w:t>ouvert</w:t>
      </w:r>
    </w:p>
    <w:p w:rsidR="00B30AC9" w:rsidRPr="00DA630B" w:rsidRDefault="00B30AC9" w:rsidP="007C44D0">
      <w:pPr>
        <w:numPr>
          <w:ilvl w:val="0"/>
          <w:numId w:val="82"/>
        </w:numPr>
        <w:rPr>
          <w:rFonts w:ascii="Verdana" w:hAnsi="Verdana"/>
          <w:sz w:val="20"/>
        </w:rPr>
      </w:pPr>
      <w:r w:rsidRPr="00DA630B">
        <w:rPr>
          <w:rFonts w:ascii="Verdana" w:hAnsi="Verdana"/>
          <w:sz w:val="20"/>
        </w:rPr>
        <w:t>participatif</w:t>
      </w:r>
    </w:p>
    <w:p w:rsidR="00B30AC9" w:rsidRPr="00DA630B" w:rsidRDefault="00B30AC9" w:rsidP="007C44D0">
      <w:pPr>
        <w:numPr>
          <w:ilvl w:val="0"/>
          <w:numId w:val="82"/>
        </w:numPr>
        <w:rPr>
          <w:rFonts w:ascii="Verdana" w:hAnsi="Verdana"/>
          <w:sz w:val="20"/>
        </w:rPr>
      </w:pPr>
      <w:r w:rsidRPr="00DA630B">
        <w:rPr>
          <w:rFonts w:ascii="Verdana" w:hAnsi="Verdana"/>
          <w:sz w:val="20"/>
        </w:rPr>
        <w:t>informatif</w:t>
      </w:r>
    </w:p>
    <w:p w:rsidR="00B30AC9" w:rsidRPr="00DA630B" w:rsidRDefault="00B30AC9" w:rsidP="007C44D0">
      <w:pPr>
        <w:numPr>
          <w:ilvl w:val="0"/>
          <w:numId w:val="82"/>
        </w:numPr>
        <w:rPr>
          <w:rFonts w:ascii="Verdana" w:hAnsi="Verdana"/>
          <w:sz w:val="20"/>
        </w:rPr>
      </w:pPr>
      <w:r w:rsidRPr="00DA630B">
        <w:rPr>
          <w:rFonts w:ascii="Verdana" w:hAnsi="Verdana"/>
          <w:sz w:val="20"/>
        </w:rPr>
        <w:t>critique</w:t>
      </w:r>
    </w:p>
    <w:p w:rsidR="00B30AC9" w:rsidRPr="00DA630B" w:rsidRDefault="00B30AC9" w:rsidP="007C44D0">
      <w:pPr>
        <w:numPr>
          <w:ilvl w:val="0"/>
          <w:numId w:val="82"/>
        </w:numPr>
        <w:rPr>
          <w:rFonts w:ascii="Verdana" w:hAnsi="Verdana"/>
          <w:sz w:val="20"/>
        </w:rPr>
      </w:pPr>
      <w:r w:rsidRPr="00DA630B">
        <w:rPr>
          <w:rFonts w:ascii="Verdana" w:hAnsi="Verdana"/>
          <w:sz w:val="20"/>
        </w:rPr>
        <w:t>fédérateur</w:t>
      </w:r>
    </w:p>
    <w:p w:rsidR="00B30AC9" w:rsidRPr="00DA630B" w:rsidRDefault="00B30AC9" w:rsidP="007C44D0">
      <w:pPr>
        <w:numPr>
          <w:ilvl w:val="0"/>
          <w:numId w:val="82"/>
        </w:numPr>
        <w:rPr>
          <w:rFonts w:ascii="Verdana" w:hAnsi="Verdana"/>
          <w:sz w:val="20"/>
        </w:rPr>
      </w:pPr>
      <w:r w:rsidRPr="00DA630B">
        <w:rPr>
          <w:rFonts w:ascii="Verdana" w:hAnsi="Verdana"/>
          <w:sz w:val="20"/>
        </w:rPr>
        <w:t>éducatif et structurant</w:t>
      </w:r>
    </w:p>
    <w:p w:rsidR="00B30AC9" w:rsidRPr="00DA630B" w:rsidRDefault="00B30AC9" w:rsidP="007C44D0">
      <w:pPr>
        <w:numPr>
          <w:ilvl w:val="0"/>
          <w:numId w:val="82"/>
        </w:numPr>
        <w:rPr>
          <w:rFonts w:ascii="Verdana" w:hAnsi="Verdana"/>
          <w:sz w:val="20"/>
        </w:rPr>
      </w:pPr>
      <w:r w:rsidRPr="00DA630B">
        <w:rPr>
          <w:rFonts w:ascii="Verdana" w:hAnsi="Verdana"/>
          <w:sz w:val="20"/>
        </w:rPr>
        <w:t>porteur d’amélioration quant à la qualité du service.</w:t>
      </w:r>
      <w:r w:rsidRPr="00DA630B">
        <w:rPr>
          <w:rFonts w:ascii="Verdana" w:hAnsi="Verdana"/>
          <w:sz w:val="20"/>
        </w:rPr>
        <w:br/>
      </w:r>
    </w:p>
    <w:p w:rsidR="00B30AC9" w:rsidRPr="00DA630B" w:rsidRDefault="00B30AC9" w:rsidP="00B30AC9">
      <w:pPr>
        <w:jc w:val="both"/>
        <w:rPr>
          <w:rFonts w:ascii="Verdana" w:hAnsi="Verdana"/>
          <w:sz w:val="20"/>
        </w:rPr>
      </w:pPr>
      <w:r w:rsidRPr="00DA630B">
        <w:rPr>
          <w:rFonts w:ascii="Verdana" w:hAnsi="Verdana"/>
          <w:sz w:val="20"/>
        </w:rPr>
        <w:t>A cette fin, il nous est apparu essentiel de consacrer un temps, des lieux, des instances où ce dialogue puisse se développer.</w:t>
      </w:r>
    </w:p>
    <w:p w:rsidR="00B30AC9" w:rsidRPr="00DA630B" w:rsidRDefault="00B30AC9" w:rsidP="007C44D0">
      <w:pPr>
        <w:numPr>
          <w:ilvl w:val="0"/>
          <w:numId w:val="83"/>
        </w:numPr>
        <w:jc w:val="both"/>
        <w:rPr>
          <w:rFonts w:ascii="Verdana" w:hAnsi="Verdana"/>
          <w:sz w:val="20"/>
        </w:rPr>
      </w:pPr>
      <w:r w:rsidRPr="00DA630B">
        <w:rPr>
          <w:rFonts w:ascii="Verdana" w:hAnsi="Verdana"/>
          <w:sz w:val="20"/>
        </w:rPr>
        <w:t xml:space="preserve">le temps : le mardi après-midi (sans qu’il s’agisse là de la seule possibilité) en tenant compte, pour en fixer la durée et l’organisation, des facultés de concentration et d’attention des résidants. Un  autre temps de réunion individuelle est fixé en fonction des périodes d’accueil de chaque résidant. </w:t>
      </w:r>
    </w:p>
    <w:p w:rsidR="00B30AC9" w:rsidRPr="00DA630B" w:rsidRDefault="00B30AC9" w:rsidP="007C44D0">
      <w:pPr>
        <w:numPr>
          <w:ilvl w:val="0"/>
          <w:numId w:val="83"/>
        </w:numPr>
        <w:jc w:val="both"/>
        <w:rPr>
          <w:rFonts w:ascii="Verdana" w:hAnsi="Verdana"/>
          <w:sz w:val="20"/>
        </w:rPr>
      </w:pPr>
      <w:r w:rsidRPr="00DA630B">
        <w:rPr>
          <w:rFonts w:ascii="Verdana" w:hAnsi="Verdana"/>
          <w:sz w:val="20"/>
        </w:rPr>
        <w:t>les lieux : les appartements (lieu de vie) et/ou le bureau des éducateurs</w:t>
      </w:r>
    </w:p>
    <w:p w:rsidR="00B30AC9" w:rsidRPr="00DA630B" w:rsidRDefault="00B30AC9" w:rsidP="007C44D0">
      <w:pPr>
        <w:numPr>
          <w:ilvl w:val="0"/>
          <w:numId w:val="83"/>
        </w:numPr>
        <w:rPr>
          <w:rFonts w:ascii="Verdana" w:hAnsi="Verdana"/>
          <w:sz w:val="20"/>
        </w:rPr>
      </w:pPr>
      <w:r w:rsidRPr="00DA630B">
        <w:rPr>
          <w:rFonts w:ascii="Verdana" w:hAnsi="Verdana"/>
          <w:sz w:val="20"/>
        </w:rPr>
        <w:t>les instances de réunions :</w:t>
      </w:r>
    </w:p>
    <w:p w:rsidR="00B30AC9" w:rsidRPr="00DA630B" w:rsidRDefault="00B30AC9" w:rsidP="007C44D0">
      <w:pPr>
        <w:pStyle w:val="Paragraphedeliste"/>
        <w:numPr>
          <w:ilvl w:val="0"/>
          <w:numId w:val="84"/>
        </w:numPr>
        <w:rPr>
          <w:rFonts w:ascii="Verdana" w:hAnsi="Verdana"/>
          <w:sz w:val="20"/>
          <w:szCs w:val="20"/>
        </w:rPr>
      </w:pPr>
      <w:r w:rsidRPr="00DA630B">
        <w:rPr>
          <w:rFonts w:ascii="Verdana" w:hAnsi="Verdana"/>
          <w:sz w:val="20"/>
          <w:szCs w:val="20"/>
        </w:rPr>
        <w:t>la réunion du mardi (informations, échanges et décisions)</w:t>
      </w:r>
    </w:p>
    <w:p w:rsidR="00B30AC9" w:rsidRPr="00DA630B" w:rsidRDefault="00B30AC9" w:rsidP="007C44D0">
      <w:pPr>
        <w:pStyle w:val="Paragraphedeliste"/>
        <w:numPr>
          <w:ilvl w:val="0"/>
          <w:numId w:val="84"/>
        </w:numPr>
        <w:rPr>
          <w:rFonts w:ascii="Verdana" w:hAnsi="Verdana"/>
          <w:sz w:val="20"/>
          <w:szCs w:val="20"/>
        </w:rPr>
      </w:pPr>
      <w:r w:rsidRPr="00DA630B">
        <w:rPr>
          <w:rFonts w:ascii="Verdana" w:hAnsi="Verdana"/>
          <w:sz w:val="20"/>
          <w:szCs w:val="20"/>
        </w:rPr>
        <w:t>la réunion « bien vivre ensemble »</w:t>
      </w:r>
    </w:p>
    <w:p w:rsidR="00B30AC9" w:rsidRPr="00DA630B" w:rsidRDefault="00B30AC9" w:rsidP="007C44D0">
      <w:pPr>
        <w:pStyle w:val="Paragraphedeliste"/>
        <w:numPr>
          <w:ilvl w:val="0"/>
          <w:numId w:val="84"/>
        </w:numPr>
        <w:rPr>
          <w:rFonts w:ascii="Verdana" w:hAnsi="Verdana"/>
          <w:sz w:val="20"/>
          <w:szCs w:val="20"/>
        </w:rPr>
      </w:pPr>
      <w:r w:rsidRPr="00DA630B">
        <w:rPr>
          <w:rFonts w:ascii="Verdana" w:hAnsi="Verdana"/>
          <w:sz w:val="20"/>
          <w:szCs w:val="20"/>
        </w:rPr>
        <w:t>la réunion individuelle</w:t>
      </w:r>
    </w:p>
    <w:p w:rsidR="00B30AC9" w:rsidRPr="00313EA2" w:rsidRDefault="00B30AC9" w:rsidP="00B30AC9">
      <w:pPr>
        <w:pStyle w:val="Paragraphedeliste"/>
        <w:ind w:left="1440"/>
      </w:pPr>
    </w:p>
    <w:p w:rsidR="00B30AC9" w:rsidRPr="00DA630B" w:rsidRDefault="00B30AC9" w:rsidP="00B30AC9">
      <w:pPr>
        <w:ind w:left="708"/>
        <w:jc w:val="both"/>
        <w:rPr>
          <w:rFonts w:ascii="Verdana" w:hAnsi="Verdana"/>
          <w:b/>
          <w:sz w:val="20"/>
          <w:u w:val="single"/>
        </w:rPr>
      </w:pPr>
      <w:r w:rsidRPr="00DA630B">
        <w:rPr>
          <w:rFonts w:ascii="Verdana" w:hAnsi="Verdana"/>
          <w:b/>
          <w:sz w:val="20"/>
          <w:u w:val="single"/>
        </w:rPr>
        <w:t>La réunion d’échange et d’information (dite réunion du mardi)</w:t>
      </w:r>
    </w:p>
    <w:p w:rsidR="00B30AC9" w:rsidRPr="00DA630B" w:rsidRDefault="00B30AC9" w:rsidP="00B30AC9">
      <w:pPr>
        <w:ind w:firstLine="708"/>
        <w:jc w:val="both"/>
        <w:rPr>
          <w:rFonts w:ascii="Verdana" w:hAnsi="Verdana"/>
          <w:b/>
          <w:sz w:val="20"/>
          <w:u w:val="single"/>
        </w:rPr>
      </w:pPr>
    </w:p>
    <w:p w:rsidR="00B30AC9" w:rsidRPr="00DA630B" w:rsidRDefault="00B30AC9" w:rsidP="00B30AC9">
      <w:pPr>
        <w:ind w:left="708"/>
        <w:jc w:val="both"/>
        <w:rPr>
          <w:rFonts w:ascii="Verdana" w:hAnsi="Verdana"/>
          <w:sz w:val="20"/>
        </w:rPr>
      </w:pPr>
      <w:r w:rsidRPr="00DA630B">
        <w:rPr>
          <w:rFonts w:ascii="Verdana" w:hAnsi="Verdana"/>
          <w:sz w:val="20"/>
        </w:rPr>
        <w:t xml:space="preserve">Durant cette réunion plusieurs points sont abordés, de sorte que l’idée du conseil des résidants, dans son sens premier et respectueux des prescrits légaux, est intégré chaque semaine.   </w:t>
      </w:r>
    </w:p>
    <w:p w:rsidR="00B30AC9" w:rsidRPr="00DA630B" w:rsidRDefault="00B30AC9" w:rsidP="00B30AC9">
      <w:pPr>
        <w:ind w:left="708"/>
        <w:jc w:val="both"/>
        <w:rPr>
          <w:rFonts w:ascii="Verdana" w:hAnsi="Verdana"/>
          <w:sz w:val="20"/>
        </w:rPr>
      </w:pPr>
    </w:p>
    <w:p w:rsidR="00B30AC9" w:rsidRPr="00DA630B" w:rsidRDefault="00B30AC9" w:rsidP="00B30AC9">
      <w:pPr>
        <w:ind w:left="708"/>
        <w:jc w:val="both"/>
        <w:rPr>
          <w:rFonts w:ascii="Verdana" w:hAnsi="Verdana"/>
          <w:sz w:val="20"/>
        </w:rPr>
      </w:pPr>
      <w:r w:rsidRPr="00DA630B">
        <w:rPr>
          <w:rFonts w:ascii="Verdana" w:hAnsi="Verdana"/>
          <w:sz w:val="20"/>
        </w:rPr>
        <w:t xml:space="preserve">Cette réunion est subdivisée en trois temps : </w:t>
      </w:r>
    </w:p>
    <w:p w:rsidR="00B30AC9" w:rsidRPr="00DA630B" w:rsidRDefault="00B30AC9" w:rsidP="007C44D0">
      <w:pPr>
        <w:pStyle w:val="Paragraphedeliste"/>
        <w:numPr>
          <w:ilvl w:val="0"/>
          <w:numId w:val="85"/>
        </w:numPr>
        <w:jc w:val="both"/>
        <w:rPr>
          <w:rFonts w:ascii="Verdana" w:hAnsi="Verdana"/>
          <w:sz w:val="20"/>
          <w:szCs w:val="20"/>
        </w:rPr>
      </w:pPr>
      <w:r w:rsidRPr="00DA630B">
        <w:rPr>
          <w:rFonts w:ascii="Verdana" w:hAnsi="Verdana"/>
          <w:sz w:val="20"/>
          <w:szCs w:val="20"/>
        </w:rPr>
        <w:t>« Comment allez-vous ? » (rituel de début)</w:t>
      </w:r>
    </w:p>
    <w:p w:rsidR="00B30AC9" w:rsidRPr="00DA630B" w:rsidRDefault="00B30AC9" w:rsidP="007C44D0">
      <w:pPr>
        <w:pStyle w:val="Paragraphedeliste"/>
        <w:numPr>
          <w:ilvl w:val="0"/>
          <w:numId w:val="85"/>
        </w:numPr>
        <w:jc w:val="both"/>
        <w:rPr>
          <w:rFonts w:ascii="Verdana" w:hAnsi="Verdana"/>
          <w:sz w:val="20"/>
          <w:szCs w:val="20"/>
        </w:rPr>
      </w:pPr>
      <w:r w:rsidRPr="00DA630B">
        <w:rPr>
          <w:rFonts w:ascii="Verdana" w:hAnsi="Verdana"/>
          <w:sz w:val="20"/>
          <w:szCs w:val="20"/>
        </w:rPr>
        <w:t>Brain Gym</w:t>
      </w:r>
    </w:p>
    <w:p w:rsidR="00B30AC9" w:rsidRPr="00DA630B" w:rsidRDefault="00B30AC9" w:rsidP="007C44D0">
      <w:pPr>
        <w:pStyle w:val="Paragraphedeliste"/>
        <w:numPr>
          <w:ilvl w:val="0"/>
          <w:numId w:val="85"/>
        </w:numPr>
        <w:jc w:val="both"/>
        <w:rPr>
          <w:rFonts w:ascii="Verdana" w:hAnsi="Verdana"/>
          <w:sz w:val="20"/>
          <w:szCs w:val="20"/>
        </w:rPr>
      </w:pPr>
      <w:r w:rsidRPr="00DA630B">
        <w:rPr>
          <w:rFonts w:ascii="Verdana" w:hAnsi="Verdana"/>
          <w:sz w:val="20"/>
          <w:szCs w:val="20"/>
        </w:rPr>
        <w:t>La réunion proprement dite</w:t>
      </w:r>
    </w:p>
    <w:p w:rsidR="00B30AC9" w:rsidRPr="00DA630B" w:rsidRDefault="00B30AC9" w:rsidP="00B30AC9">
      <w:pPr>
        <w:pStyle w:val="Paragraphedeliste"/>
        <w:ind w:left="1428"/>
        <w:jc w:val="both"/>
        <w:rPr>
          <w:rFonts w:ascii="Verdana" w:hAnsi="Verdana"/>
          <w:sz w:val="20"/>
          <w:szCs w:val="20"/>
        </w:rPr>
      </w:pPr>
    </w:p>
    <w:p w:rsidR="00B30AC9" w:rsidRPr="00DA630B" w:rsidRDefault="00B30AC9" w:rsidP="00B30AC9">
      <w:pPr>
        <w:ind w:left="708"/>
        <w:jc w:val="both"/>
        <w:rPr>
          <w:rFonts w:ascii="Verdana" w:hAnsi="Verdana"/>
          <w:sz w:val="20"/>
          <w:u w:val="single"/>
        </w:rPr>
      </w:pPr>
      <w:r w:rsidRPr="00DA630B">
        <w:rPr>
          <w:rFonts w:ascii="Verdana" w:hAnsi="Verdana"/>
          <w:sz w:val="20"/>
          <w:u w:val="single"/>
        </w:rPr>
        <w:t>« Comment allez-vous »</w:t>
      </w:r>
    </w:p>
    <w:p w:rsidR="00B30AC9" w:rsidRPr="00DA630B" w:rsidRDefault="00B30AC9" w:rsidP="00B30AC9">
      <w:pPr>
        <w:ind w:left="708"/>
        <w:jc w:val="both"/>
        <w:rPr>
          <w:rFonts w:ascii="Verdana" w:hAnsi="Verdana"/>
          <w:sz w:val="20"/>
        </w:rPr>
      </w:pPr>
    </w:p>
    <w:p w:rsidR="00B30AC9" w:rsidRPr="00DA630B" w:rsidRDefault="00B30AC9" w:rsidP="00B30AC9">
      <w:pPr>
        <w:ind w:left="708"/>
        <w:jc w:val="both"/>
        <w:rPr>
          <w:rFonts w:ascii="Verdana" w:hAnsi="Verdana"/>
          <w:sz w:val="20"/>
        </w:rPr>
      </w:pPr>
      <w:r w:rsidRPr="00DA630B">
        <w:rPr>
          <w:rFonts w:ascii="Verdana" w:hAnsi="Verdana"/>
          <w:sz w:val="20"/>
        </w:rPr>
        <w:t>Moment où chaque résidant s’exprime sur les émotions ressenties durant la semaine écoulée et également sur son état d’esprit dans l’ici et maintenant.  La personne qui ne souhaite pas développer peu</w:t>
      </w:r>
      <w:r w:rsidR="0003444F">
        <w:rPr>
          <w:rFonts w:ascii="Verdana" w:hAnsi="Verdana"/>
          <w:sz w:val="20"/>
        </w:rPr>
        <w:t>t</w:t>
      </w:r>
      <w:r w:rsidRPr="00DA630B">
        <w:rPr>
          <w:rFonts w:ascii="Verdana" w:hAnsi="Verdana"/>
          <w:sz w:val="20"/>
        </w:rPr>
        <w:t xml:space="preserve"> simplement dire « je ne souhaite pas m’exprimer », elle doit néanmoins prendre la parole pour le signifier.  Ceci permet ainsi à tout le monde de prendre la parole et d’en faire ce qu’il désire. </w:t>
      </w:r>
    </w:p>
    <w:p w:rsidR="00B30AC9" w:rsidRPr="00DA630B" w:rsidRDefault="00B30AC9" w:rsidP="0052001D">
      <w:pPr>
        <w:jc w:val="both"/>
        <w:rPr>
          <w:rFonts w:ascii="Verdana" w:hAnsi="Verdana"/>
          <w:sz w:val="20"/>
          <w:u w:val="single"/>
        </w:rPr>
      </w:pPr>
    </w:p>
    <w:p w:rsidR="00B30AC9" w:rsidRPr="00DA630B" w:rsidRDefault="00B30AC9" w:rsidP="00B30AC9">
      <w:pPr>
        <w:ind w:left="708"/>
        <w:jc w:val="both"/>
        <w:rPr>
          <w:rFonts w:ascii="Verdana" w:hAnsi="Verdana"/>
          <w:sz w:val="20"/>
          <w:u w:val="single"/>
        </w:rPr>
      </w:pPr>
      <w:r w:rsidRPr="00DA630B">
        <w:rPr>
          <w:rFonts w:ascii="Verdana" w:hAnsi="Verdana"/>
          <w:sz w:val="20"/>
          <w:u w:val="single"/>
        </w:rPr>
        <w:t>Brain Gym</w:t>
      </w:r>
    </w:p>
    <w:p w:rsidR="00B30AC9" w:rsidRPr="00DA630B" w:rsidRDefault="00B30AC9" w:rsidP="00B30AC9">
      <w:pPr>
        <w:ind w:left="708"/>
        <w:jc w:val="both"/>
        <w:rPr>
          <w:rFonts w:ascii="Verdana" w:hAnsi="Verdana"/>
          <w:sz w:val="20"/>
          <w:u w:val="single"/>
        </w:rPr>
      </w:pPr>
    </w:p>
    <w:p w:rsidR="00B30AC9" w:rsidRPr="00DA630B" w:rsidRDefault="00B30AC9" w:rsidP="00B30AC9">
      <w:pPr>
        <w:ind w:left="708"/>
        <w:jc w:val="both"/>
        <w:rPr>
          <w:rFonts w:ascii="Verdana" w:hAnsi="Verdana"/>
          <w:sz w:val="20"/>
        </w:rPr>
      </w:pPr>
      <w:r w:rsidRPr="00DA630B">
        <w:rPr>
          <w:rFonts w:ascii="Verdana" w:hAnsi="Verdana"/>
          <w:sz w:val="20"/>
        </w:rPr>
        <w:t xml:space="preserve">Moment de transition qui permet de quitter l’aspect émotionnel pour arriver à l’aspect concret des points mis à l’ordre du jour de la réunion. </w:t>
      </w:r>
    </w:p>
    <w:p w:rsidR="00B30AC9" w:rsidRPr="00DA630B" w:rsidRDefault="00B30AC9" w:rsidP="00B30AC9">
      <w:pPr>
        <w:ind w:left="708"/>
        <w:jc w:val="both"/>
        <w:rPr>
          <w:rFonts w:ascii="Verdana" w:hAnsi="Verdana"/>
          <w:sz w:val="20"/>
        </w:rPr>
      </w:pPr>
      <w:r w:rsidRPr="00DA630B">
        <w:rPr>
          <w:rFonts w:ascii="Verdana" w:hAnsi="Verdana"/>
          <w:sz w:val="20"/>
        </w:rPr>
        <w:lastRenderedPageBreak/>
        <w:t>Les exercices de Brain Gym permettent de se recentrer sur soi-même, de favoriser les échanges et la concentration nécessaire pour prendre les décisions.</w:t>
      </w:r>
    </w:p>
    <w:p w:rsidR="00B30AC9" w:rsidRPr="00313EA2" w:rsidRDefault="00B30AC9" w:rsidP="00B30AC9">
      <w:pPr>
        <w:jc w:val="both"/>
      </w:pPr>
    </w:p>
    <w:p w:rsidR="00B30AC9" w:rsidRPr="00DA630B" w:rsidRDefault="00B30AC9" w:rsidP="00B30AC9">
      <w:pPr>
        <w:ind w:firstLine="708"/>
        <w:jc w:val="both"/>
        <w:rPr>
          <w:rFonts w:ascii="Verdana" w:hAnsi="Verdana"/>
          <w:sz w:val="20"/>
          <w:u w:val="single"/>
        </w:rPr>
      </w:pPr>
      <w:r w:rsidRPr="00DA630B">
        <w:rPr>
          <w:rFonts w:ascii="Verdana" w:hAnsi="Verdana"/>
          <w:sz w:val="20"/>
          <w:u w:val="single"/>
        </w:rPr>
        <w:t xml:space="preserve">La réunion  </w:t>
      </w:r>
    </w:p>
    <w:p w:rsidR="00B30AC9" w:rsidRPr="00DA630B" w:rsidRDefault="00B30AC9" w:rsidP="00B30AC9">
      <w:pPr>
        <w:ind w:firstLine="708"/>
        <w:jc w:val="both"/>
        <w:rPr>
          <w:rFonts w:ascii="Verdana" w:hAnsi="Verdana"/>
          <w:sz w:val="20"/>
          <w:u w:val="single"/>
        </w:rPr>
      </w:pPr>
    </w:p>
    <w:p w:rsidR="00B30AC9" w:rsidRPr="00DA630B" w:rsidRDefault="00B30AC9" w:rsidP="00B30AC9">
      <w:pPr>
        <w:ind w:left="708"/>
        <w:jc w:val="both"/>
        <w:rPr>
          <w:rFonts w:ascii="Verdana" w:hAnsi="Verdana"/>
          <w:sz w:val="20"/>
        </w:rPr>
      </w:pPr>
      <w:r w:rsidRPr="00DA630B">
        <w:rPr>
          <w:rFonts w:ascii="Verdana" w:hAnsi="Verdana"/>
          <w:sz w:val="20"/>
        </w:rPr>
        <w:t>La réunion du mardi est un organe de concertation, information et décision collective par excellence où les résidants sont amenés à faire des propositions sur tout ce qui touche à la vie quotidienne au sein du service. Les discussions relatives aux pratiques communes se font selon de</w:t>
      </w:r>
      <w:r w:rsidR="0003444F">
        <w:rPr>
          <w:rFonts w:ascii="Verdana" w:hAnsi="Verdana"/>
          <w:sz w:val="20"/>
        </w:rPr>
        <w:t>s modalités et des items choisis</w:t>
      </w:r>
      <w:r w:rsidRPr="00DA630B">
        <w:rPr>
          <w:rFonts w:ascii="Verdana" w:hAnsi="Verdana"/>
          <w:sz w:val="20"/>
        </w:rPr>
        <w:t xml:space="preserve"> et mis en place par les résidants eux-mêmes.</w:t>
      </w:r>
    </w:p>
    <w:p w:rsidR="00B30AC9" w:rsidRPr="00DA630B" w:rsidRDefault="00B30AC9" w:rsidP="00B30AC9">
      <w:pPr>
        <w:ind w:left="708"/>
        <w:jc w:val="both"/>
        <w:rPr>
          <w:rFonts w:ascii="Verdana" w:hAnsi="Verdana"/>
          <w:sz w:val="20"/>
        </w:rPr>
      </w:pPr>
      <w:r w:rsidRPr="00DA630B">
        <w:rPr>
          <w:rFonts w:ascii="Verdana" w:hAnsi="Verdana"/>
          <w:sz w:val="20"/>
        </w:rPr>
        <w:t xml:space="preserve">A savoir : </w:t>
      </w:r>
    </w:p>
    <w:p w:rsidR="00B30AC9" w:rsidRPr="00DA630B" w:rsidRDefault="00B30AC9" w:rsidP="007C44D0">
      <w:pPr>
        <w:numPr>
          <w:ilvl w:val="1"/>
          <w:numId w:val="86"/>
        </w:numPr>
        <w:spacing w:after="200" w:line="276" w:lineRule="auto"/>
        <w:contextualSpacing/>
        <w:jc w:val="both"/>
        <w:rPr>
          <w:rFonts w:ascii="Verdana" w:eastAsia="Calibri" w:hAnsi="Verdana"/>
          <w:i/>
          <w:sz w:val="20"/>
          <w:lang w:val="fr-BE" w:eastAsia="en-US"/>
        </w:rPr>
      </w:pPr>
      <w:r w:rsidRPr="00DA630B">
        <w:rPr>
          <w:rFonts w:ascii="Verdana" w:eastAsia="Calibri" w:hAnsi="Verdana"/>
          <w:b/>
          <w:sz w:val="20"/>
          <w:u w:val="single"/>
          <w:lang w:val="fr-BE" w:eastAsia="en-US"/>
        </w:rPr>
        <w:t>Maison</w:t>
      </w:r>
      <w:r w:rsidRPr="00DA630B">
        <w:rPr>
          <w:rFonts w:ascii="Verdana" w:eastAsia="Calibri" w:hAnsi="Verdana"/>
          <w:sz w:val="20"/>
          <w:lang w:val="fr-BE" w:eastAsia="en-US"/>
        </w:rPr>
        <w:t xml:space="preserve">, tout ce qui touche au bâtiment, achats communs (économat), réparation des défectueux, aménagement des communs etc...  </w:t>
      </w:r>
    </w:p>
    <w:p w:rsidR="00B30AC9" w:rsidRPr="00DA630B" w:rsidRDefault="00B30AC9" w:rsidP="007C44D0">
      <w:pPr>
        <w:numPr>
          <w:ilvl w:val="1"/>
          <w:numId w:val="86"/>
        </w:numPr>
        <w:spacing w:after="200" w:line="276" w:lineRule="auto"/>
        <w:contextualSpacing/>
        <w:jc w:val="both"/>
        <w:rPr>
          <w:rFonts w:ascii="Verdana" w:eastAsia="Calibri" w:hAnsi="Verdana"/>
          <w:i/>
          <w:sz w:val="20"/>
          <w:lang w:val="fr-BE" w:eastAsia="en-US"/>
        </w:rPr>
      </w:pPr>
      <w:r w:rsidRPr="00DA630B">
        <w:rPr>
          <w:rFonts w:ascii="Verdana" w:eastAsia="Calibri" w:hAnsi="Verdana"/>
          <w:b/>
          <w:sz w:val="20"/>
          <w:u w:val="single"/>
          <w:lang w:val="fr-BE" w:eastAsia="en-US"/>
        </w:rPr>
        <w:t>Ateliers :</w:t>
      </w:r>
      <w:r w:rsidRPr="00DA630B">
        <w:rPr>
          <w:rFonts w:ascii="Verdana" w:eastAsia="Calibri" w:hAnsi="Verdana"/>
          <w:sz w:val="20"/>
          <w:lang w:val="fr-BE" w:eastAsia="en-US"/>
        </w:rPr>
        <w:t xml:space="preserve"> Cette rubrique permet de transmettre et de débattre des informations concernant les ateliers occupationnels ainsi que de compléter le prévisionnel à renvoyer au responsable atelier.  </w:t>
      </w:r>
    </w:p>
    <w:p w:rsidR="00B30AC9" w:rsidRPr="00DA630B" w:rsidRDefault="00B30AC9" w:rsidP="007C44D0">
      <w:pPr>
        <w:numPr>
          <w:ilvl w:val="1"/>
          <w:numId w:val="86"/>
        </w:numPr>
        <w:spacing w:after="200" w:line="276" w:lineRule="auto"/>
        <w:contextualSpacing/>
        <w:jc w:val="both"/>
        <w:rPr>
          <w:rFonts w:ascii="Verdana" w:eastAsia="Calibri" w:hAnsi="Verdana"/>
          <w:i/>
          <w:sz w:val="20"/>
          <w:lang w:val="fr-BE" w:eastAsia="en-US"/>
        </w:rPr>
      </w:pPr>
      <w:r w:rsidRPr="00DA630B">
        <w:rPr>
          <w:rFonts w:ascii="Verdana" w:eastAsia="Calibri" w:hAnsi="Verdana"/>
          <w:b/>
          <w:sz w:val="20"/>
          <w:u w:val="single"/>
          <w:lang w:val="fr-BE" w:eastAsia="en-US"/>
        </w:rPr>
        <w:t>Organisation SLS :</w:t>
      </w:r>
      <w:r w:rsidRPr="00DA630B">
        <w:rPr>
          <w:rFonts w:ascii="Verdana" w:eastAsia="Calibri" w:hAnsi="Verdana"/>
          <w:i/>
          <w:sz w:val="20"/>
          <w:lang w:val="fr-BE" w:eastAsia="en-US"/>
        </w:rPr>
        <w:t xml:space="preserve"> </w:t>
      </w:r>
      <w:r w:rsidRPr="00DA630B">
        <w:rPr>
          <w:rFonts w:ascii="Verdana" w:eastAsia="Calibri" w:hAnsi="Verdana"/>
          <w:sz w:val="20"/>
          <w:lang w:val="fr-BE" w:eastAsia="en-US"/>
        </w:rPr>
        <w:t xml:space="preserve">où il est question du service, des éventuels changements d’horaires, remplacements ou pratiques éducatives spécifique au SLS. </w:t>
      </w:r>
    </w:p>
    <w:p w:rsidR="00B30AC9" w:rsidRPr="00DA630B" w:rsidRDefault="00B30AC9" w:rsidP="007C44D0">
      <w:pPr>
        <w:numPr>
          <w:ilvl w:val="1"/>
          <w:numId w:val="86"/>
        </w:numPr>
        <w:spacing w:after="200" w:line="276" w:lineRule="auto"/>
        <w:contextualSpacing/>
        <w:jc w:val="both"/>
        <w:rPr>
          <w:rFonts w:ascii="Verdana" w:eastAsia="Calibri" w:hAnsi="Verdana"/>
          <w:i/>
          <w:sz w:val="20"/>
          <w:lang w:val="fr-BE" w:eastAsia="en-US"/>
        </w:rPr>
      </w:pPr>
      <w:r w:rsidRPr="00DA630B">
        <w:rPr>
          <w:rFonts w:ascii="Verdana" w:eastAsia="Calibri" w:hAnsi="Verdana"/>
          <w:b/>
          <w:sz w:val="20"/>
          <w:u w:val="single"/>
          <w:lang w:val="fr-BE" w:eastAsia="en-US"/>
        </w:rPr>
        <w:t>Organisation du W-E</w:t>
      </w:r>
      <w:r w:rsidRPr="00DA630B">
        <w:rPr>
          <w:rFonts w:ascii="Verdana" w:eastAsia="Calibri" w:hAnsi="Verdana"/>
          <w:i/>
          <w:sz w:val="20"/>
          <w:lang w:val="fr-BE" w:eastAsia="en-US"/>
        </w:rPr>
        <w:t xml:space="preserve"> : </w:t>
      </w:r>
      <w:r w:rsidRPr="00DA630B">
        <w:rPr>
          <w:rFonts w:ascii="Verdana" w:eastAsia="Calibri" w:hAnsi="Verdana"/>
          <w:sz w:val="20"/>
          <w:lang w:val="fr-BE" w:eastAsia="en-US"/>
        </w:rPr>
        <w:t xml:space="preserve">Cette rubrique reprend tout ce qui touche aux loisirs, aux fêtes spéciales. Est détaillé ici aussi le repas cuisiné en commun le samedi suivant.  Lors de la décision d’un commun accord à propos du menu, les résidants se répartissent les tâches en fonction de leurs capacités et apprentissages à faire (objectif en cours), mais aussi de leur envie et/ou organisation personnelle (retour famille, invitation etc…)  </w:t>
      </w:r>
    </w:p>
    <w:p w:rsidR="00B30AC9" w:rsidRPr="00DA630B" w:rsidRDefault="00B30AC9" w:rsidP="007C44D0">
      <w:pPr>
        <w:numPr>
          <w:ilvl w:val="1"/>
          <w:numId w:val="86"/>
        </w:numPr>
        <w:spacing w:after="200" w:line="276" w:lineRule="auto"/>
        <w:contextualSpacing/>
        <w:jc w:val="both"/>
        <w:rPr>
          <w:rFonts w:ascii="Verdana" w:eastAsia="Calibri" w:hAnsi="Verdana"/>
          <w:sz w:val="20"/>
          <w:lang w:val="fr-BE" w:eastAsia="en-US"/>
        </w:rPr>
      </w:pPr>
      <w:r w:rsidRPr="00DA630B">
        <w:rPr>
          <w:rFonts w:ascii="Verdana" w:eastAsia="Calibri" w:hAnsi="Verdana"/>
          <w:b/>
          <w:sz w:val="20"/>
          <w:u w:val="single"/>
          <w:lang w:val="fr-BE" w:eastAsia="en-US"/>
        </w:rPr>
        <w:t>Achats divers</w:t>
      </w:r>
      <w:r w:rsidRPr="00DA630B">
        <w:rPr>
          <w:rFonts w:ascii="Verdana" w:eastAsia="Calibri" w:hAnsi="Verdana"/>
          <w:i/>
          <w:sz w:val="20"/>
          <w:u w:val="single"/>
          <w:lang w:val="fr-BE" w:eastAsia="en-US"/>
        </w:rPr>
        <w:t> </w:t>
      </w:r>
      <w:r w:rsidRPr="00DA630B">
        <w:rPr>
          <w:rFonts w:ascii="Verdana" w:eastAsia="Calibri" w:hAnsi="Verdana"/>
          <w:sz w:val="20"/>
          <w:lang w:val="fr-BE" w:eastAsia="en-US"/>
        </w:rPr>
        <w:t>: Il est question de l’organisation des courses pour les repas communs du samedi ainsi pour la communauté (économat et gros achats en commun).</w:t>
      </w:r>
    </w:p>
    <w:p w:rsidR="00B30AC9" w:rsidRPr="00DA630B" w:rsidRDefault="00B30AC9" w:rsidP="007C44D0">
      <w:pPr>
        <w:numPr>
          <w:ilvl w:val="1"/>
          <w:numId w:val="86"/>
        </w:numPr>
        <w:spacing w:after="200" w:line="276" w:lineRule="auto"/>
        <w:contextualSpacing/>
        <w:jc w:val="both"/>
        <w:rPr>
          <w:rFonts w:ascii="Verdana" w:eastAsia="Calibri" w:hAnsi="Verdana"/>
          <w:sz w:val="20"/>
          <w:lang w:val="fr-BE" w:eastAsia="en-US"/>
        </w:rPr>
      </w:pPr>
      <w:r w:rsidRPr="00DA630B">
        <w:rPr>
          <w:rFonts w:ascii="Verdana" w:eastAsia="Calibri" w:hAnsi="Verdana"/>
          <w:b/>
          <w:sz w:val="20"/>
          <w:u w:val="single"/>
          <w:lang w:val="fr-BE" w:eastAsia="en-US"/>
        </w:rPr>
        <w:t>Organisation des tâches communes </w:t>
      </w:r>
      <w:r w:rsidRPr="00DA630B">
        <w:rPr>
          <w:rFonts w:ascii="Verdana" w:eastAsia="Calibri" w:hAnsi="Verdana"/>
          <w:sz w:val="20"/>
          <w:lang w:val="fr-BE" w:eastAsia="en-US"/>
        </w:rPr>
        <w:t>: Chacun des résidants a choisi les tâches pour la communauté dont il est responsable.  Dans ce point particulier, les résidants s’organisent entres eux afin que tout soit fait même en leur absence. Une évaluation est faite 2 fois par année et les tâches peuvent être redistribuées différemment en fonction des demandes et des besoins.</w:t>
      </w:r>
    </w:p>
    <w:p w:rsidR="00B30AC9" w:rsidRPr="00DA630B" w:rsidRDefault="00B30AC9" w:rsidP="007C44D0">
      <w:pPr>
        <w:numPr>
          <w:ilvl w:val="1"/>
          <w:numId w:val="86"/>
        </w:numPr>
        <w:spacing w:after="200" w:line="276" w:lineRule="auto"/>
        <w:contextualSpacing/>
        <w:jc w:val="both"/>
        <w:rPr>
          <w:rFonts w:ascii="Verdana" w:hAnsi="Verdana"/>
          <w:sz w:val="20"/>
        </w:rPr>
      </w:pPr>
      <w:r w:rsidRPr="00DA630B">
        <w:rPr>
          <w:rFonts w:ascii="Verdana" w:eastAsia="Calibri" w:hAnsi="Verdana"/>
          <w:b/>
          <w:sz w:val="20"/>
          <w:u w:val="single"/>
          <w:lang w:val="fr-BE" w:eastAsia="en-US"/>
        </w:rPr>
        <w:t>Budget</w:t>
      </w:r>
      <w:r w:rsidRPr="00DA630B">
        <w:rPr>
          <w:rFonts w:ascii="Verdana" w:eastAsia="Calibri" w:hAnsi="Verdana"/>
          <w:sz w:val="20"/>
          <w:lang w:val="fr-BE" w:eastAsia="en-US"/>
        </w:rPr>
        <w:t xml:space="preserve"> : Il est question du budget de fonctionnement du SLS ainsi que du budget commun qui est alimenté mensuellement par les résidants eux-mêmes comme décidé au début du fonctionnement du SLS.  Ce budget commun (cagnotte) est réservé aux achats plus importants destinés à la communauté.  Il est impératif que chaque résidant soit présent lors de la décision et celle-ci soit prise à l’unanimité </w:t>
      </w:r>
    </w:p>
    <w:p w:rsidR="00B30AC9" w:rsidRPr="00DA630B" w:rsidRDefault="00B30AC9" w:rsidP="00B30AC9">
      <w:pPr>
        <w:ind w:left="708"/>
        <w:jc w:val="both"/>
        <w:rPr>
          <w:rFonts w:ascii="Verdana" w:hAnsi="Verdana"/>
          <w:sz w:val="20"/>
        </w:rPr>
      </w:pPr>
    </w:p>
    <w:p w:rsidR="00B30AC9" w:rsidRPr="00313EA2" w:rsidRDefault="00B30AC9" w:rsidP="00B30AC9">
      <w:pPr>
        <w:ind w:left="708"/>
        <w:jc w:val="both"/>
      </w:pPr>
    </w:p>
    <w:p w:rsidR="00B30AC9" w:rsidRPr="00DA630B" w:rsidRDefault="00B30AC9" w:rsidP="00B30AC9">
      <w:pPr>
        <w:ind w:left="708"/>
        <w:jc w:val="both"/>
        <w:rPr>
          <w:rFonts w:ascii="Verdana" w:hAnsi="Verdana"/>
          <w:sz w:val="20"/>
        </w:rPr>
      </w:pPr>
      <w:r w:rsidRPr="00DA630B">
        <w:rPr>
          <w:rFonts w:ascii="Verdana" w:hAnsi="Verdana"/>
          <w:sz w:val="20"/>
        </w:rPr>
        <w:t xml:space="preserve">La réunion du mardi est donc un des lieux interactifs, participant de manière significative à promouvoir, non seulement les règles de vie dans le service, mais contribuant à valoriser la personne, en lui offrant la possibilité de s’inscrire dans un rôle d’acteur, avec un droit de regard et d’être statutairement actif dans la prise de décisions.  </w:t>
      </w:r>
    </w:p>
    <w:p w:rsidR="00B30AC9" w:rsidRPr="00DA630B" w:rsidRDefault="00B30AC9" w:rsidP="00B30AC9">
      <w:pPr>
        <w:ind w:left="708"/>
        <w:jc w:val="both"/>
        <w:rPr>
          <w:rFonts w:ascii="Verdana" w:hAnsi="Verdana"/>
          <w:sz w:val="20"/>
        </w:rPr>
      </w:pPr>
      <w:r w:rsidRPr="00DA630B">
        <w:rPr>
          <w:rFonts w:ascii="Verdana" w:hAnsi="Verdana"/>
          <w:sz w:val="20"/>
        </w:rPr>
        <w:t>Cette réunion permet également d’énoncer et –pour nous professionnel de décrypter- la systémique existante au sein du groupe de mettre l’accent sur des contributions personnelles dans le contexte communautaire. On pourra aussi faire référence lors de cette rencontre, à la dynamique résultant de la participation aux tâche</w:t>
      </w:r>
      <w:r w:rsidR="00731138">
        <w:rPr>
          <w:rFonts w:ascii="Verdana" w:hAnsi="Verdana"/>
          <w:sz w:val="20"/>
        </w:rPr>
        <w:t xml:space="preserve">s usuelles, afin que celles-ci </w:t>
      </w:r>
      <w:r w:rsidRPr="00DA630B">
        <w:rPr>
          <w:rFonts w:ascii="Verdana" w:hAnsi="Verdana"/>
          <w:sz w:val="20"/>
        </w:rPr>
        <w:t xml:space="preserve">ne soient banalisées au fil du temps. Il ne sera donc pas rare que dans cet esprit, on y rappelle l’engagement plus personnel de </w:t>
      </w:r>
      <w:r w:rsidRPr="00DA630B">
        <w:rPr>
          <w:rFonts w:ascii="Verdana" w:hAnsi="Verdana"/>
          <w:sz w:val="20"/>
        </w:rPr>
        <w:lastRenderedPageBreak/>
        <w:t xml:space="preserve">chacun dans des actions indispensables à la vie domestique et à l’organisation adéquate du foyer, à la bonne information de tous, développant  ainsi chez l’exécutant la valorisation des tâches et de son investissement. </w:t>
      </w:r>
    </w:p>
    <w:p w:rsidR="00B30AC9" w:rsidRPr="00DA630B" w:rsidRDefault="00B30AC9" w:rsidP="00B30AC9">
      <w:pPr>
        <w:ind w:left="708"/>
        <w:jc w:val="both"/>
        <w:rPr>
          <w:rFonts w:ascii="Verdana" w:hAnsi="Verdana"/>
          <w:sz w:val="20"/>
        </w:rPr>
      </w:pPr>
      <w:r w:rsidRPr="00DA630B">
        <w:rPr>
          <w:rFonts w:ascii="Verdana" w:hAnsi="Verdana"/>
          <w:sz w:val="20"/>
        </w:rPr>
        <w:t xml:space="preserve">Cette outil a été créé dans son intégralité par et pour le résidant (modalités, sujets, lieux, moment...) Il est adaptable en fonction des demandes des personnes de manière à garder ses spécificités et malgré tout un but commun. Tout changement doit être débattu en réunion en présence de tous les résidants. </w:t>
      </w:r>
    </w:p>
    <w:p w:rsidR="00B30AC9" w:rsidRPr="00313EA2" w:rsidRDefault="00B30AC9" w:rsidP="00B30AC9">
      <w:pPr>
        <w:ind w:left="708"/>
        <w:jc w:val="both"/>
      </w:pPr>
    </w:p>
    <w:p w:rsidR="00B30AC9" w:rsidRPr="00DA630B" w:rsidRDefault="00B30AC9" w:rsidP="00B30AC9">
      <w:pPr>
        <w:ind w:left="708"/>
        <w:jc w:val="both"/>
        <w:rPr>
          <w:rFonts w:ascii="Verdana" w:hAnsi="Verdana"/>
          <w:b/>
          <w:sz w:val="20"/>
          <w:u w:val="single"/>
        </w:rPr>
      </w:pPr>
      <w:r w:rsidRPr="00DA630B">
        <w:rPr>
          <w:rFonts w:ascii="Verdana" w:hAnsi="Verdana"/>
          <w:b/>
          <w:sz w:val="20"/>
          <w:u w:val="single"/>
        </w:rPr>
        <w:t>« Réunion bien vivre ensemble »</w:t>
      </w:r>
    </w:p>
    <w:p w:rsidR="00B30AC9" w:rsidRPr="00DA630B" w:rsidRDefault="00B30AC9" w:rsidP="00B30AC9">
      <w:pPr>
        <w:ind w:left="708"/>
        <w:jc w:val="both"/>
        <w:rPr>
          <w:rFonts w:ascii="Verdana" w:hAnsi="Verdana"/>
          <w:sz w:val="20"/>
        </w:rPr>
      </w:pPr>
    </w:p>
    <w:p w:rsidR="00B30AC9" w:rsidRPr="00DA630B" w:rsidRDefault="00B30AC9" w:rsidP="00B30AC9">
      <w:pPr>
        <w:ind w:left="708"/>
        <w:jc w:val="both"/>
        <w:rPr>
          <w:rFonts w:ascii="Verdana" w:hAnsi="Verdana"/>
          <w:sz w:val="20"/>
        </w:rPr>
      </w:pPr>
      <w:r w:rsidRPr="00DA630B">
        <w:rPr>
          <w:rFonts w:ascii="Verdana" w:hAnsi="Verdana"/>
          <w:sz w:val="20"/>
        </w:rPr>
        <w:t xml:space="preserve">Il arrive que l’équipe éducative relève ou soit informée en réunion individuelle de difficultés ou de situations litigieuses impliquant plusieurs personnes </w:t>
      </w:r>
      <w:r w:rsidR="00731138">
        <w:rPr>
          <w:rFonts w:ascii="Verdana" w:hAnsi="Verdana"/>
          <w:sz w:val="20"/>
        </w:rPr>
        <w:t>du SLS.  Après avoir investigué</w:t>
      </w:r>
      <w:r w:rsidRPr="00DA630B">
        <w:rPr>
          <w:rFonts w:ascii="Verdana" w:hAnsi="Verdana"/>
          <w:sz w:val="20"/>
        </w:rPr>
        <w:t xml:space="preserve"> et en concertation, l’équipe</w:t>
      </w:r>
      <w:r w:rsidR="0003444F">
        <w:rPr>
          <w:rFonts w:ascii="Verdana" w:hAnsi="Verdana"/>
          <w:sz w:val="20"/>
        </w:rPr>
        <w:t xml:space="preserve"> décide alors d’écourter la</w:t>
      </w:r>
      <w:r w:rsidRPr="00DA630B">
        <w:rPr>
          <w:rFonts w:ascii="Verdana" w:hAnsi="Verdana"/>
          <w:sz w:val="20"/>
        </w:rPr>
        <w:t xml:space="preserve"> réunion habituelle du mardi pour mettre en place une ré</w:t>
      </w:r>
      <w:r w:rsidR="0003444F">
        <w:rPr>
          <w:rFonts w:ascii="Verdana" w:hAnsi="Verdana"/>
          <w:sz w:val="20"/>
        </w:rPr>
        <w:t xml:space="preserve">union « bien vivre ensemble ». </w:t>
      </w:r>
      <w:r w:rsidRPr="00DA630B">
        <w:rPr>
          <w:rFonts w:ascii="Verdana" w:hAnsi="Verdana"/>
          <w:sz w:val="20"/>
        </w:rPr>
        <w:t>Il convient avant tout d’éviter les débordements. Ce gen</w:t>
      </w:r>
      <w:r w:rsidR="0003444F">
        <w:rPr>
          <w:rFonts w:ascii="Verdana" w:hAnsi="Verdana"/>
          <w:sz w:val="20"/>
        </w:rPr>
        <w:t>re de réunion doit être préparé</w:t>
      </w:r>
      <w:r w:rsidRPr="00DA630B">
        <w:rPr>
          <w:rFonts w:ascii="Verdana" w:hAnsi="Verdana"/>
          <w:sz w:val="20"/>
        </w:rPr>
        <w:t xml:space="preserve"> car elle est le plus souvent porteuse d’une grande charge émotionnelle qui peut être difficile à gérer pour les personnes.</w:t>
      </w:r>
    </w:p>
    <w:p w:rsidR="00B30AC9" w:rsidRPr="00DA630B" w:rsidRDefault="00B30AC9" w:rsidP="00B30AC9">
      <w:pPr>
        <w:ind w:left="708"/>
        <w:jc w:val="both"/>
        <w:rPr>
          <w:rFonts w:ascii="Verdana" w:hAnsi="Verdana"/>
          <w:sz w:val="20"/>
        </w:rPr>
      </w:pPr>
      <w:r w:rsidRPr="00DA630B">
        <w:rPr>
          <w:rFonts w:ascii="Verdana" w:hAnsi="Verdana"/>
          <w:sz w:val="20"/>
        </w:rPr>
        <w:t>La participation à la réunion « bien vivre ensemble » est obligatoire.</w:t>
      </w:r>
    </w:p>
    <w:p w:rsidR="00B30AC9" w:rsidRPr="00DA630B" w:rsidRDefault="00B30AC9" w:rsidP="00B30AC9">
      <w:pPr>
        <w:ind w:left="708"/>
        <w:jc w:val="both"/>
        <w:rPr>
          <w:rFonts w:ascii="Verdana" w:hAnsi="Verdana"/>
          <w:sz w:val="20"/>
        </w:rPr>
      </w:pPr>
      <w:r w:rsidRPr="00DA630B">
        <w:rPr>
          <w:rFonts w:ascii="Verdana" w:hAnsi="Verdana"/>
          <w:sz w:val="20"/>
        </w:rPr>
        <w:t>Si la prise de parole n’est pas obligatoire, elle est fortement encouragée et elle sera donnée à tous en étant attentif  à ceux qui ont des difficultés de vocabulaire, en veillant au respect de leur expression.</w:t>
      </w:r>
    </w:p>
    <w:p w:rsidR="00B30AC9" w:rsidRPr="00DA630B" w:rsidRDefault="00B30AC9" w:rsidP="00B30AC9">
      <w:pPr>
        <w:ind w:left="708"/>
        <w:jc w:val="both"/>
        <w:rPr>
          <w:rFonts w:ascii="Verdana" w:hAnsi="Verdana"/>
          <w:sz w:val="20"/>
        </w:rPr>
      </w:pPr>
      <w:r w:rsidRPr="00DA630B">
        <w:rPr>
          <w:rFonts w:ascii="Verdana" w:hAnsi="Verdana"/>
          <w:sz w:val="20"/>
        </w:rPr>
        <w:t>Il ne sera en aucun cas question de jugement. Dans un premier temps, il est demandé à chacun de parler en «JE » et d’exprimer son ressenti par rapport à la situation qui pose problème.  Dans un deuxième temps, chacun peut émettre des idées et éventuellement  trouver ensemble des solutions.</w:t>
      </w:r>
    </w:p>
    <w:p w:rsidR="00B30AC9" w:rsidRPr="00DA630B" w:rsidRDefault="00B30AC9" w:rsidP="00B30AC9">
      <w:pPr>
        <w:ind w:left="708"/>
        <w:jc w:val="both"/>
        <w:rPr>
          <w:rFonts w:ascii="Verdana" w:hAnsi="Verdana"/>
          <w:sz w:val="20"/>
        </w:rPr>
      </w:pPr>
      <w:r w:rsidRPr="00DA630B">
        <w:rPr>
          <w:rFonts w:ascii="Verdana" w:hAnsi="Verdana"/>
          <w:sz w:val="20"/>
        </w:rPr>
        <w:t>Cette réunion « bien vivre ensemble » permet de partager des impressions, des interrogations, des difficultés pour en arriver à relativiser les choses et amener en fin de compte à ce que chacun des acteurs se respecte l’un l’autre.</w:t>
      </w:r>
    </w:p>
    <w:p w:rsidR="00B30AC9" w:rsidRPr="00DA630B" w:rsidRDefault="00B30AC9" w:rsidP="00B30AC9">
      <w:pPr>
        <w:ind w:left="708"/>
        <w:jc w:val="both"/>
        <w:rPr>
          <w:rFonts w:ascii="Verdana" w:hAnsi="Verdana"/>
          <w:sz w:val="20"/>
        </w:rPr>
      </w:pPr>
      <w:r w:rsidRPr="00DA630B">
        <w:rPr>
          <w:rFonts w:ascii="Verdana" w:hAnsi="Verdana"/>
          <w:sz w:val="20"/>
        </w:rPr>
        <w:t xml:space="preserve">Une telle réunion peut donner du sens à la participation à la vie de la maison et contribue également à une prise de conscience du rôle d’acteur dans son propre groupe et  lieu de vie. </w:t>
      </w:r>
    </w:p>
    <w:p w:rsidR="00B30AC9" w:rsidRPr="00313EA2" w:rsidRDefault="00B30AC9" w:rsidP="00B30AC9">
      <w:pPr>
        <w:ind w:left="708"/>
        <w:jc w:val="both"/>
      </w:pPr>
    </w:p>
    <w:p w:rsidR="00B30AC9" w:rsidRPr="00DA630B" w:rsidRDefault="00B30AC9" w:rsidP="00B30AC9">
      <w:pPr>
        <w:ind w:firstLine="708"/>
        <w:jc w:val="both"/>
        <w:rPr>
          <w:rFonts w:ascii="Verdana" w:hAnsi="Verdana"/>
          <w:b/>
          <w:sz w:val="20"/>
          <w:u w:val="single"/>
        </w:rPr>
      </w:pPr>
      <w:r w:rsidRPr="00DA630B">
        <w:rPr>
          <w:rFonts w:ascii="Verdana" w:hAnsi="Verdana"/>
          <w:b/>
          <w:sz w:val="20"/>
          <w:u w:val="single"/>
        </w:rPr>
        <w:t>Réunion individuelle (RI)</w:t>
      </w:r>
    </w:p>
    <w:p w:rsidR="00B30AC9" w:rsidRPr="00DA630B" w:rsidRDefault="00B30AC9" w:rsidP="00B30AC9">
      <w:pPr>
        <w:ind w:firstLine="708"/>
        <w:jc w:val="both"/>
        <w:rPr>
          <w:rFonts w:ascii="Verdana" w:hAnsi="Verdana"/>
          <w:sz w:val="20"/>
        </w:rPr>
      </w:pPr>
    </w:p>
    <w:p w:rsidR="00B30AC9" w:rsidRPr="00DA630B" w:rsidRDefault="00B30AC9" w:rsidP="00B30AC9">
      <w:pPr>
        <w:ind w:left="708"/>
        <w:jc w:val="both"/>
        <w:rPr>
          <w:rFonts w:ascii="Verdana" w:hAnsi="Verdana"/>
          <w:sz w:val="20"/>
        </w:rPr>
      </w:pPr>
      <w:r w:rsidRPr="00DA630B">
        <w:rPr>
          <w:rFonts w:ascii="Verdana" w:hAnsi="Verdana"/>
          <w:sz w:val="20"/>
        </w:rPr>
        <w:t>Nous estimons qu’il est important de donner à chacun l’opportunité de venir auprès des éducateurs pour exprimer leurs ressentis ou leurs difficultés tant relationnelles que personnelles ainsi que de pouvoir discuter individuellement de sujets plus personnel ou intime qui ne peuvent être abordés en réunion du mardi ou ail</w:t>
      </w:r>
      <w:r w:rsidR="0003444F">
        <w:rPr>
          <w:rFonts w:ascii="Verdana" w:hAnsi="Verdana"/>
          <w:sz w:val="20"/>
        </w:rPr>
        <w:t xml:space="preserve">leurs. Lors de cette réunion, </w:t>
      </w:r>
      <w:r w:rsidRPr="00DA630B">
        <w:rPr>
          <w:rFonts w:ascii="Verdana" w:hAnsi="Verdana"/>
          <w:sz w:val="20"/>
        </w:rPr>
        <w:t>il est aussi question du budget individuel de chacun. Cette réunion peut se tenir soit dans l’appartement de la personne ou au bureau en fonction des besoins de connexion internet ou non (recharge GSM, carte MOBIB TEC, etc.)</w:t>
      </w:r>
    </w:p>
    <w:p w:rsidR="00B30AC9" w:rsidRPr="00DA630B" w:rsidRDefault="00B30AC9" w:rsidP="00B30AC9">
      <w:pPr>
        <w:keepNext/>
        <w:keepLines/>
        <w:spacing w:before="200"/>
        <w:ind w:left="708"/>
        <w:jc w:val="both"/>
        <w:outlineLvl w:val="1"/>
        <w:rPr>
          <w:rFonts w:ascii="Verdana" w:eastAsia="Calibri" w:hAnsi="Verdana"/>
          <w:sz w:val="20"/>
          <w:lang w:val="fr-BE" w:eastAsia="en-US"/>
        </w:rPr>
      </w:pPr>
      <w:r w:rsidRPr="00DA630B">
        <w:rPr>
          <w:rFonts w:ascii="Verdana" w:eastAsia="Calibri" w:hAnsi="Verdana"/>
          <w:sz w:val="20"/>
          <w:lang w:val="fr-BE" w:eastAsia="en-US"/>
        </w:rPr>
        <w:t>La trame de cette réunion individuelle a été construite avec chaque résidant qui a fait part des sujets importants pour lui et qu’il souhaite aborder lors de ces entretiens individuels.</w:t>
      </w:r>
    </w:p>
    <w:p w:rsidR="00B30AC9" w:rsidRPr="00DA630B" w:rsidRDefault="00B30AC9" w:rsidP="00B30AC9">
      <w:pPr>
        <w:keepNext/>
        <w:keepLines/>
        <w:spacing w:before="200"/>
        <w:ind w:left="708"/>
        <w:jc w:val="both"/>
        <w:outlineLvl w:val="1"/>
        <w:rPr>
          <w:rFonts w:ascii="Verdana" w:eastAsia="Calibri" w:hAnsi="Verdana"/>
          <w:sz w:val="20"/>
          <w:lang w:val="fr-BE" w:eastAsia="en-US"/>
        </w:rPr>
      </w:pPr>
      <w:r w:rsidRPr="00DA630B">
        <w:rPr>
          <w:rFonts w:ascii="Verdana" w:eastAsia="Calibri" w:hAnsi="Verdana"/>
          <w:sz w:val="20"/>
          <w:lang w:val="fr-BE" w:eastAsia="en-US"/>
        </w:rPr>
        <w:t>Etant donné que les demandes étaient assez semblables, les différents items ont été standardisés et la trame de la réunion individuelle est celle-ci :</w:t>
      </w:r>
    </w:p>
    <w:p w:rsidR="00B30AC9" w:rsidRPr="00DA630B" w:rsidRDefault="00B30AC9" w:rsidP="007C44D0">
      <w:pPr>
        <w:pStyle w:val="Paragraphedeliste"/>
        <w:numPr>
          <w:ilvl w:val="0"/>
          <w:numId w:val="87"/>
        </w:numPr>
        <w:spacing w:line="276" w:lineRule="auto"/>
        <w:rPr>
          <w:rFonts w:ascii="Verdana" w:hAnsi="Verdana"/>
          <w:sz w:val="20"/>
          <w:szCs w:val="20"/>
        </w:rPr>
      </w:pPr>
      <w:r w:rsidRPr="00DA630B">
        <w:rPr>
          <w:rFonts w:ascii="Verdana" w:hAnsi="Verdana"/>
          <w:sz w:val="20"/>
          <w:szCs w:val="20"/>
        </w:rPr>
        <w:t>Préambule</w:t>
      </w:r>
    </w:p>
    <w:p w:rsidR="00B30AC9" w:rsidRPr="00DA630B" w:rsidRDefault="00B30AC9" w:rsidP="007C44D0">
      <w:pPr>
        <w:pStyle w:val="Paragraphedeliste"/>
        <w:numPr>
          <w:ilvl w:val="0"/>
          <w:numId w:val="87"/>
        </w:numPr>
        <w:spacing w:line="276" w:lineRule="auto"/>
        <w:rPr>
          <w:rFonts w:ascii="Verdana" w:hAnsi="Verdana"/>
          <w:sz w:val="20"/>
          <w:szCs w:val="20"/>
        </w:rPr>
      </w:pPr>
      <w:r w:rsidRPr="00DA630B">
        <w:rPr>
          <w:rFonts w:ascii="Verdana" w:hAnsi="Verdana"/>
          <w:sz w:val="20"/>
          <w:szCs w:val="20"/>
        </w:rPr>
        <w:t>Famille / Colocation</w:t>
      </w:r>
    </w:p>
    <w:p w:rsidR="00B30AC9" w:rsidRPr="00DA630B" w:rsidRDefault="00B30AC9" w:rsidP="007C44D0">
      <w:pPr>
        <w:pStyle w:val="Paragraphedeliste"/>
        <w:numPr>
          <w:ilvl w:val="0"/>
          <w:numId w:val="87"/>
        </w:numPr>
        <w:spacing w:line="276" w:lineRule="auto"/>
        <w:rPr>
          <w:rFonts w:ascii="Verdana" w:hAnsi="Verdana"/>
          <w:sz w:val="20"/>
          <w:szCs w:val="20"/>
        </w:rPr>
      </w:pPr>
      <w:r w:rsidRPr="00DA630B">
        <w:rPr>
          <w:rFonts w:ascii="Verdana" w:hAnsi="Verdana"/>
          <w:sz w:val="20"/>
          <w:szCs w:val="20"/>
        </w:rPr>
        <w:t>Objectifs</w:t>
      </w:r>
    </w:p>
    <w:p w:rsidR="00B30AC9" w:rsidRPr="00DA630B" w:rsidRDefault="00B30AC9" w:rsidP="007C44D0">
      <w:pPr>
        <w:pStyle w:val="Paragraphedeliste"/>
        <w:numPr>
          <w:ilvl w:val="0"/>
          <w:numId w:val="87"/>
        </w:numPr>
        <w:spacing w:line="276" w:lineRule="auto"/>
        <w:rPr>
          <w:rFonts w:ascii="Verdana" w:hAnsi="Verdana"/>
          <w:sz w:val="20"/>
          <w:szCs w:val="20"/>
        </w:rPr>
      </w:pPr>
      <w:r w:rsidRPr="00DA630B">
        <w:rPr>
          <w:rFonts w:ascii="Verdana" w:hAnsi="Verdana"/>
          <w:sz w:val="20"/>
          <w:szCs w:val="20"/>
        </w:rPr>
        <w:t>Budget</w:t>
      </w:r>
    </w:p>
    <w:p w:rsidR="00B30AC9" w:rsidRPr="00DA630B" w:rsidRDefault="00B30AC9" w:rsidP="007C44D0">
      <w:pPr>
        <w:pStyle w:val="Paragraphedeliste"/>
        <w:numPr>
          <w:ilvl w:val="0"/>
          <w:numId w:val="87"/>
        </w:numPr>
        <w:spacing w:line="276" w:lineRule="auto"/>
        <w:rPr>
          <w:rFonts w:ascii="Verdana" w:hAnsi="Verdana"/>
          <w:sz w:val="20"/>
          <w:szCs w:val="20"/>
        </w:rPr>
      </w:pPr>
      <w:r w:rsidRPr="00DA630B">
        <w:rPr>
          <w:rFonts w:ascii="Verdana" w:hAnsi="Verdana"/>
          <w:sz w:val="20"/>
          <w:szCs w:val="20"/>
        </w:rPr>
        <w:t>Divers.</w:t>
      </w:r>
    </w:p>
    <w:p w:rsidR="00B30AC9" w:rsidRPr="00DA630B" w:rsidRDefault="00B30AC9" w:rsidP="007C4F14">
      <w:pPr>
        <w:spacing w:line="276" w:lineRule="auto"/>
        <w:ind w:left="708"/>
        <w:jc w:val="both"/>
        <w:rPr>
          <w:rFonts w:ascii="Verdana" w:eastAsia="Calibri" w:hAnsi="Verdana"/>
          <w:sz w:val="20"/>
          <w:lang w:val="fr-BE" w:eastAsia="en-US"/>
        </w:rPr>
      </w:pPr>
      <w:r w:rsidRPr="00DA630B">
        <w:rPr>
          <w:rFonts w:ascii="Verdana" w:eastAsia="Calibri" w:hAnsi="Verdana"/>
          <w:sz w:val="20"/>
          <w:lang w:val="fr-BE" w:eastAsia="en-US"/>
        </w:rPr>
        <w:t xml:space="preserve">Un seul point </w:t>
      </w:r>
      <w:r w:rsidR="0003444F">
        <w:rPr>
          <w:rFonts w:ascii="Verdana" w:eastAsia="Calibri" w:hAnsi="Verdana"/>
          <w:sz w:val="20"/>
          <w:lang w:val="fr-BE" w:eastAsia="en-US"/>
        </w:rPr>
        <w:t>a été amené par les éducatrices</w:t>
      </w:r>
      <w:r w:rsidRPr="00DA630B">
        <w:rPr>
          <w:rFonts w:ascii="Verdana" w:eastAsia="Calibri" w:hAnsi="Verdana"/>
          <w:sz w:val="20"/>
          <w:lang w:val="fr-BE" w:eastAsia="en-US"/>
        </w:rPr>
        <w:t xml:space="preserve"> et c’est le budget.  En fin de mois, il est question de </w:t>
      </w:r>
      <w:r w:rsidRPr="00DA630B">
        <w:rPr>
          <w:rFonts w:ascii="Verdana" w:hAnsi="Verdana"/>
          <w:bCs/>
          <w:sz w:val="20"/>
          <w:lang w:val="fr-BE" w:eastAsia="en-US"/>
        </w:rPr>
        <w:t xml:space="preserve">l’élaboration du budget mensuel (prévu en 11 étapes). </w:t>
      </w:r>
      <w:r w:rsidRPr="00DA630B">
        <w:rPr>
          <w:rFonts w:ascii="Verdana" w:eastAsia="Calibri" w:hAnsi="Verdana"/>
          <w:sz w:val="20"/>
          <w:lang w:val="fr-BE" w:eastAsia="en-US"/>
        </w:rPr>
        <w:t xml:space="preserve">Chaque </w:t>
      </w:r>
      <w:r w:rsidRPr="00DA630B">
        <w:rPr>
          <w:rFonts w:ascii="Verdana" w:eastAsia="Calibri" w:hAnsi="Verdana"/>
          <w:sz w:val="20"/>
          <w:lang w:val="fr-BE" w:eastAsia="en-US"/>
        </w:rPr>
        <w:lastRenderedPageBreak/>
        <w:t xml:space="preserve">semaine,  le résidant vient avec une farde individuelle où il aura noté ses </w:t>
      </w:r>
      <w:r w:rsidR="007C4F14">
        <w:rPr>
          <w:rFonts w:ascii="Verdana" w:eastAsia="Calibri" w:hAnsi="Verdana"/>
          <w:sz w:val="20"/>
          <w:lang w:val="fr-BE" w:eastAsia="en-US"/>
        </w:rPr>
        <w:t>achats et glissé</w:t>
      </w:r>
      <w:r w:rsidRPr="00DA630B">
        <w:rPr>
          <w:rFonts w:ascii="Verdana" w:eastAsia="Calibri" w:hAnsi="Verdana"/>
          <w:sz w:val="20"/>
          <w:lang w:val="fr-BE" w:eastAsia="en-US"/>
        </w:rPr>
        <w:t xml:space="preserve"> les tickets de caisse.  La feuille où le résidant inscrira ses dépenses, (entrées, sorties) sera adaptée selon les capacités de chacun et pourra faire l’objet d’un objectif pour certains.</w:t>
      </w:r>
    </w:p>
    <w:p w:rsidR="00B30AC9" w:rsidRPr="00DA630B" w:rsidRDefault="00B30AC9" w:rsidP="00B30AC9">
      <w:pPr>
        <w:ind w:left="708"/>
        <w:jc w:val="both"/>
        <w:rPr>
          <w:rFonts w:ascii="Verdana" w:hAnsi="Verdana"/>
          <w:sz w:val="20"/>
        </w:rPr>
      </w:pPr>
      <w:r w:rsidRPr="00DA630B">
        <w:rPr>
          <w:rFonts w:ascii="Verdana" w:hAnsi="Verdana"/>
          <w:sz w:val="20"/>
        </w:rPr>
        <w:t xml:space="preserve">Dans la réunion individuelle, aucun ordre du jour n’est préalablement établi, toutefois, l’adoption d’un même canevas  va, avec le temps, dessiner un sorte de rituel, lequel va permettre aux participants de pouvoir se repérer via ce fil conducteur, voire d’anticiper ; le tout étant source de sécurité.  </w:t>
      </w:r>
      <w:r w:rsidRPr="00DA630B">
        <w:rPr>
          <w:rFonts w:ascii="Verdana" w:eastAsia="Calibri" w:hAnsi="Verdana"/>
          <w:sz w:val="20"/>
          <w:lang w:val="fr-BE" w:eastAsia="en-US"/>
        </w:rPr>
        <w:t xml:space="preserve">Le résidant qui le souhaite peut recevoir une copie du compte rendu de cette réunion qu’il classe dans sa farde individuelle gardée dans son appartement.  </w:t>
      </w:r>
    </w:p>
    <w:p w:rsidR="00B30AC9" w:rsidRPr="00DA630B" w:rsidRDefault="00B30AC9" w:rsidP="007C4F14">
      <w:pPr>
        <w:spacing w:after="200"/>
        <w:ind w:left="709"/>
        <w:jc w:val="both"/>
        <w:rPr>
          <w:rFonts w:ascii="Verdana" w:hAnsi="Verdana"/>
          <w:sz w:val="20"/>
        </w:rPr>
      </w:pPr>
      <w:r w:rsidRPr="00DA630B">
        <w:rPr>
          <w:rFonts w:ascii="Verdana" w:hAnsi="Verdana"/>
          <w:sz w:val="20"/>
        </w:rPr>
        <w:t>La RI peut se définir comme un lieu où l’on parle des rapports interpersonnels entre résidants, mais aussi entre les résidants et les intervenants éducatifs, voire d’autres membres du</w:t>
      </w:r>
      <w:r w:rsidR="007C4F14">
        <w:rPr>
          <w:rFonts w:ascii="Verdana" w:hAnsi="Verdana"/>
          <w:sz w:val="20"/>
        </w:rPr>
        <w:t xml:space="preserve"> service avec le respect de la </w:t>
      </w:r>
      <w:r w:rsidRPr="00DA630B">
        <w:rPr>
          <w:rFonts w:ascii="Verdana" w:hAnsi="Verdana"/>
          <w:sz w:val="20"/>
        </w:rPr>
        <w:t>confidentialité.</w:t>
      </w:r>
    </w:p>
    <w:p w:rsidR="00B30AC9" w:rsidRPr="00DA630B" w:rsidRDefault="00B30AC9" w:rsidP="00B30AC9">
      <w:pPr>
        <w:ind w:left="708"/>
        <w:jc w:val="both"/>
        <w:rPr>
          <w:rFonts w:ascii="Verdana" w:hAnsi="Verdana"/>
          <w:sz w:val="20"/>
        </w:rPr>
      </w:pPr>
      <w:r w:rsidRPr="00DA630B">
        <w:rPr>
          <w:rFonts w:ascii="Verdana" w:hAnsi="Verdana"/>
          <w:sz w:val="20"/>
        </w:rPr>
        <w:t xml:space="preserve">C’est aussi un lieu où l’on peut « débriefer » ensemble des événements à haute teneur émotionnelle tels des deuils, des conflits </w:t>
      </w:r>
      <w:r w:rsidR="007C4F14" w:rsidRPr="007C4F14">
        <w:rPr>
          <w:rFonts w:ascii="Verdana" w:hAnsi="Verdana"/>
          <w:sz w:val="20"/>
        </w:rPr>
        <w:t>avec des pair</w:t>
      </w:r>
      <w:r w:rsidRPr="007C4F14">
        <w:rPr>
          <w:rFonts w:ascii="Verdana" w:hAnsi="Verdana"/>
          <w:sz w:val="20"/>
        </w:rPr>
        <w:t>s ou des membres du personnel</w:t>
      </w:r>
      <w:r w:rsidRPr="00DA630B">
        <w:rPr>
          <w:rFonts w:ascii="Verdana" w:hAnsi="Verdana"/>
          <w:sz w:val="20"/>
        </w:rPr>
        <w:t xml:space="preserve">, des passages à l’acte, où l’on tente d’appréhender solidairement les tenants et aboutissants du vécu quotidien pour  pouvoir relativiser les choses.  </w:t>
      </w:r>
    </w:p>
    <w:p w:rsidR="00B30AC9" w:rsidRPr="00DA630B" w:rsidRDefault="00B30AC9" w:rsidP="00B30AC9">
      <w:pPr>
        <w:rPr>
          <w:rFonts w:ascii="Verdana" w:hAnsi="Verdana"/>
          <w:sz w:val="20"/>
        </w:rPr>
      </w:pPr>
    </w:p>
    <w:p w:rsidR="00B30AC9" w:rsidRPr="00DA630B" w:rsidRDefault="00B30AC9" w:rsidP="00B30AC9">
      <w:pPr>
        <w:ind w:left="708"/>
        <w:jc w:val="both"/>
        <w:rPr>
          <w:rFonts w:ascii="Verdana" w:hAnsi="Verdana"/>
          <w:sz w:val="20"/>
        </w:rPr>
      </w:pPr>
    </w:p>
    <w:p w:rsidR="00B30AC9" w:rsidRPr="00DA630B" w:rsidRDefault="00B30AC9" w:rsidP="00B30AC9">
      <w:pPr>
        <w:ind w:left="708"/>
        <w:jc w:val="both"/>
        <w:rPr>
          <w:rFonts w:ascii="Verdana" w:hAnsi="Verdana"/>
          <w:sz w:val="20"/>
        </w:rPr>
      </w:pPr>
    </w:p>
    <w:p w:rsidR="00B30AC9" w:rsidRPr="00DA630B" w:rsidRDefault="00B30AC9" w:rsidP="00B30AC9">
      <w:pPr>
        <w:ind w:left="708"/>
        <w:jc w:val="both"/>
        <w:rPr>
          <w:rFonts w:ascii="Verdana" w:hAnsi="Verdana"/>
          <w:sz w:val="20"/>
        </w:rPr>
      </w:pPr>
      <w:r w:rsidRPr="00DA630B">
        <w:rPr>
          <w:rFonts w:ascii="Verdana" w:hAnsi="Verdana"/>
          <w:sz w:val="20"/>
        </w:rPr>
        <w:t>On tentera pour chacun, de revenir sur des évènements plus spécifiques qu’il souhaite aborder, privilégiant avant tout, l’expression libre.  C’est dans un esprit de partage en croisant les expériences de vie et/ou les difficultés que notre professionnalisme contribue à ce que la personne puisse se sentir reconnue dans sa particularité.</w:t>
      </w:r>
    </w:p>
    <w:p w:rsidR="00A53662" w:rsidRPr="00DA630B" w:rsidRDefault="00B30AC9" w:rsidP="00313EA2">
      <w:pPr>
        <w:ind w:left="708"/>
        <w:jc w:val="both"/>
        <w:rPr>
          <w:rFonts w:ascii="Verdana" w:hAnsi="Verdana"/>
          <w:sz w:val="20"/>
        </w:rPr>
      </w:pPr>
      <w:r w:rsidRPr="00DA630B">
        <w:rPr>
          <w:rFonts w:ascii="Verdana" w:hAnsi="Verdana"/>
          <w:sz w:val="20"/>
        </w:rPr>
        <w:t>La réunion individuelle est un lieu d’encouragement et de renforcement social,  de développement de l’appartenance à un groupe, où nous serons attentifs à mettre en avant les qualités, les forces et de même les spécificités de chacun. C’est aussi un moment d’apprentissage particulier où l’on définit ensemble les objectifs à mettre en pl</w:t>
      </w:r>
      <w:r w:rsidR="007C4F14">
        <w:rPr>
          <w:rFonts w:ascii="Verdana" w:hAnsi="Verdana"/>
          <w:sz w:val="20"/>
        </w:rPr>
        <w:t xml:space="preserve">ace, mais aussi les outils qui </w:t>
      </w:r>
      <w:r w:rsidRPr="00DA630B">
        <w:rPr>
          <w:rFonts w:ascii="Verdana" w:hAnsi="Verdana"/>
          <w:sz w:val="20"/>
        </w:rPr>
        <w:t xml:space="preserve">peuvent être utilisés. </w:t>
      </w:r>
    </w:p>
    <w:p w:rsidR="00313EA2" w:rsidRPr="00313EA2" w:rsidRDefault="00313EA2" w:rsidP="00313EA2">
      <w:pPr>
        <w:ind w:left="708"/>
        <w:jc w:val="both"/>
      </w:pPr>
    </w:p>
    <w:p w:rsidR="00420D44" w:rsidRDefault="00420D44" w:rsidP="00D44F71">
      <w:pPr>
        <w:jc w:val="both"/>
        <w:rPr>
          <w:szCs w:val="24"/>
        </w:rPr>
      </w:pPr>
    </w:p>
    <w:p w:rsidR="00420D44" w:rsidRDefault="00420D44" w:rsidP="00D44F71">
      <w:pPr>
        <w:jc w:val="both"/>
        <w:rPr>
          <w:szCs w:val="24"/>
        </w:rPr>
      </w:pPr>
    </w:p>
    <w:p w:rsidR="008D10A3" w:rsidRPr="00DA630B" w:rsidRDefault="008D10A3" w:rsidP="008D10A3">
      <w:pPr>
        <w:jc w:val="both"/>
        <w:rPr>
          <w:rFonts w:ascii="Verdana" w:hAnsi="Verdana"/>
          <w:i/>
          <w:color w:val="0000FF"/>
          <w:szCs w:val="24"/>
        </w:rPr>
      </w:pPr>
      <w:r w:rsidRPr="00DA630B">
        <w:rPr>
          <w:rFonts w:ascii="Verdana" w:hAnsi="Verdana"/>
          <w:i/>
          <w:color w:val="0000FF"/>
          <w:szCs w:val="24"/>
        </w:rPr>
        <w:t>10.Mode d’évaluation de la pertinence du projet institutionnel</w:t>
      </w:r>
    </w:p>
    <w:p w:rsidR="00A53662" w:rsidRDefault="00A53662" w:rsidP="00D44F71">
      <w:pPr>
        <w:jc w:val="both"/>
        <w:rPr>
          <w:szCs w:val="24"/>
        </w:rPr>
      </w:pPr>
    </w:p>
    <w:p w:rsidR="00A53662" w:rsidRPr="00DA630B" w:rsidRDefault="008D10A3" w:rsidP="00D44F71">
      <w:pPr>
        <w:jc w:val="both"/>
        <w:rPr>
          <w:rFonts w:ascii="Verdana" w:hAnsi="Verdana"/>
          <w:sz w:val="20"/>
        </w:rPr>
      </w:pPr>
      <w:r w:rsidRPr="00DA630B">
        <w:rPr>
          <w:rFonts w:ascii="Verdana" w:hAnsi="Verdana"/>
          <w:sz w:val="20"/>
        </w:rPr>
        <w:t>Si le projet pédagogique du S.L.S pose un cadre référentiel, ce projet doit encore s’inscrire dans les réalités du vécu quotidien que dans les projets individualisés des bénéficiaires.</w:t>
      </w:r>
    </w:p>
    <w:p w:rsidR="008D10A3" w:rsidRPr="00DA630B" w:rsidRDefault="008D10A3" w:rsidP="00D44F71">
      <w:pPr>
        <w:jc w:val="both"/>
        <w:rPr>
          <w:rFonts w:ascii="Verdana" w:hAnsi="Verdana"/>
          <w:sz w:val="20"/>
        </w:rPr>
      </w:pPr>
      <w:r w:rsidRPr="00DA630B">
        <w:rPr>
          <w:rFonts w:ascii="Verdana" w:hAnsi="Verdana"/>
          <w:sz w:val="20"/>
        </w:rPr>
        <w:t xml:space="preserve">Les réunions éducatives et la prise en considération régulière de l’avis des bénéficiaires doit garantir que les écarts </w:t>
      </w:r>
      <w:r w:rsidR="00FF387A" w:rsidRPr="00DA630B">
        <w:rPr>
          <w:rFonts w:ascii="Verdana" w:hAnsi="Verdana"/>
          <w:sz w:val="20"/>
        </w:rPr>
        <w:t>entre le projet et les pratiques soient rapidement repérés et ajustés.</w:t>
      </w:r>
    </w:p>
    <w:p w:rsidR="00A53662" w:rsidRDefault="00A53662" w:rsidP="00D44F71">
      <w:pPr>
        <w:jc w:val="both"/>
        <w:rPr>
          <w:szCs w:val="24"/>
        </w:rPr>
      </w:pPr>
    </w:p>
    <w:p w:rsidR="006C28A8" w:rsidRDefault="006C28A8" w:rsidP="00D44F71">
      <w:pPr>
        <w:jc w:val="both"/>
        <w:rPr>
          <w:szCs w:val="24"/>
        </w:rPr>
      </w:pPr>
    </w:p>
    <w:p w:rsidR="00313EA2" w:rsidRPr="00DA630B" w:rsidRDefault="00313EA2" w:rsidP="00D44F71">
      <w:pPr>
        <w:jc w:val="both"/>
        <w:rPr>
          <w:rFonts w:ascii="Verdana" w:hAnsi="Verdana"/>
          <w:i/>
          <w:color w:val="0000FF"/>
          <w:szCs w:val="24"/>
        </w:rPr>
      </w:pPr>
    </w:p>
    <w:p w:rsidR="00A53662" w:rsidRPr="00DA630B" w:rsidRDefault="00FF387A" w:rsidP="00D44F71">
      <w:pPr>
        <w:jc w:val="both"/>
        <w:rPr>
          <w:rFonts w:ascii="Verdana" w:hAnsi="Verdana"/>
          <w:i/>
          <w:color w:val="0000FF"/>
          <w:szCs w:val="24"/>
        </w:rPr>
      </w:pPr>
      <w:r w:rsidRPr="00DA630B">
        <w:rPr>
          <w:rFonts w:ascii="Verdana" w:hAnsi="Verdana"/>
          <w:i/>
          <w:color w:val="0000FF"/>
          <w:szCs w:val="24"/>
        </w:rPr>
        <w:t>11 Volume de l’emploi</w:t>
      </w:r>
    </w:p>
    <w:p w:rsidR="00A53662" w:rsidRDefault="00A53662" w:rsidP="00D44F71">
      <w:pPr>
        <w:jc w:val="both"/>
        <w:rPr>
          <w:szCs w:val="24"/>
        </w:rPr>
      </w:pPr>
    </w:p>
    <w:p w:rsidR="00FF387A" w:rsidRPr="00DA630B" w:rsidRDefault="00FF387A" w:rsidP="00D44F71">
      <w:pPr>
        <w:jc w:val="both"/>
        <w:rPr>
          <w:rFonts w:ascii="Verdana" w:hAnsi="Verdana"/>
          <w:sz w:val="20"/>
        </w:rPr>
      </w:pPr>
      <w:r w:rsidRPr="00DA630B">
        <w:rPr>
          <w:rFonts w:ascii="Verdana" w:hAnsi="Verdana"/>
          <w:sz w:val="20"/>
        </w:rPr>
        <w:t xml:space="preserve">Selon les normes en vigueur dans les S.L.S, l’équipe du S.L.S </w:t>
      </w:r>
      <w:r w:rsidR="006C28A8" w:rsidRPr="00DA630B">
        <w:rPr>
          <w:rFonts w:ascii="Verdana" w:hAnsi="Verdana"/>
          <w:sz w:val="20"/>
        </w:rPr>
        <w:t>doit se</w:t>
      </w:r>
      <w:r w:rsidRPr="00DA630B">
        <w:rPr>
          <w:rFonts w:ascii="Verdana" w:hAnsi="Verdana"/>
          <w:sz w:val="20"/>
        </w:rPr>
        <w:t xml:space="preserve"> compose</w:t>
      </w:r>
      <w:r w:rsidR="006C28A8" w:rsidRPr="00DA630B">
        <w:rPr>
          <w:rFonts w:ascii="Verdana" w:hAnsi="Verdana"/>
          <w:sz w:val="20"/>
        </w:rPr>
        <w:t>r</w:t>
      </w:r>
      <w:r w:rsidRPr="00DA630B">
        <w:rPr>
          <w:rFonts w:ascii="Verdana" w:hAnsi="Verdana"/>
          <w:sz w:val="20"/>
        </w:rPr>
        <w:t xml:space="preserve"> de 1,25 membre du personnel ETP.</w:t>
      </w:r>
      <w:r w:rsidR="006C28A8" w:rsidRPr="00DA630B">
        <w:rPr>
          <w:rFonts w:ascii="Verdana" w:hAnsi="Verdana"/>
          <w:sz w:val="20"/>
        </w:rPr>
        <w:t xml:space="preserve"> </w:t>
      </w:r>
      <w:r w:rsidR="00A6324B" w:rsidRPr="00DA630B">
        <w:rPr>
          <w:rFonts w:ascii="Verdana" w:hAnsi="Verdana"/>
          <w:sz w:val="20"/>
        </w:rPr>
        <w:t>Pratiquement,</w:t>
      </w:r>
      <w:r w:rsidR="006C28A8" w:rsidRPr="00DA630B">
        <w:rPr>
          <w:rFonts w:ascii="Verdana" w:hAnsi="Verdana"/>
          <w:sz w:val="20"/>
        </w:rPr>
        <w:t xml:space="preserve"> et </w:t>
      </w:r>
      <w:r w:rsidR="00A6324B" w:rsidRPr="00DA630B">
        <w:rPr>
          <w:rFonts w:ascii="Verdana" w:hAnsi="Verdana"/>
          <w:sz w:val="20"/>
        </w:rPr>
        <w:t xml:space="preserve">compte tenu d’une phase de mise en place nécessitant des moyens accrus, l’équipe SLS est </w:t>
      </w:r>
      <w:r w:rsidR="006C28A8" w:rsidRPr="00DA630B">
        <w:rPr>
          <w:rFonts w:ascii="Verdana" w:hAnsi="Verdana"/>
          <w:sz w:val="20"/>
        </w:rPr>
        <w:t>formée</w:t>
      </w:r>
      <w:r w:rsidR="00A6324B" w:rsidRPr="00DA630B">
        <w:rPr>
          <w:rFonts w:ascii="Verdana" w:hAnsi="Verdana"/>
          <w:sz w:val="20"/>
        </w:rPr>
        <w:t xml:space="preserve"> de </w:t>
      </w:r>
      <w:r w:rsidRPr="00DA630B">
        <w:rPr>
          <w:rFonts w:ascii="Verdana" w:hAnsi="Verdana"/>
          <w:sz w:val="20"/>
        </w:rPr>
        <w:t>la manière suivante</w:t>
      </w:r>
    </w:p>
    <w:p w:rsidR="00FF387A" w:rsidRPr="00DA630B" w:rsidRDefault="00A6324B" w:rsidP="00D44F71">
      <w:pPr>
        <w:jc w:val="both"/>
        <w:rPr>
          <w:rFonts w:ascii="Verdana" w:hAnsi="Verdana"/>
          <w:sz w:val="20"/>
        </w:rPr>
      </w:pPr>
      <w:r w:rsidRPr="00DA630B">
        <w:rPr>
          <w:rFonts w:ascii="Verdana" w:hAnsi="Verdana"/>
          <w:sz w:val="20"/>
        </w:rPr>
        <w:t>Educateur Classe 1 – Coordinateur : 1</w:t>
      </w:r>
    </w:p>
    <w:p w:rsidR="00D12845" w:rsidRPr="00DA630B" w:rsidRDefault="00FF387A" w:rsidP="00D44F71">
      <w:pPr>
        <w:jc w:val="both"/>
        <w:rPr>
          <w:rFonts w:ascii="Verdana" w:hAnsi="Verdana"/>
          <w:sz w:val="20"/>
        </w:rPr>
      </w:pPr>
      <w:r w:rsidRPr="00DA630B">
        <w:rPr>
          <w:rFonts w:ascii="Verdana" w:hAnsi="Verdana"/>
          <w:sz w:val="20"/>
        </w:rPr>
        <w:t xml:space="preserve">Educateur </w:t>
      </w:r>
      <w:r w:rsidR="00A6324B" w:rsidRPr="00DA630B">
        <w:rPr>
          <w:rFonts w:ascii="Verdana" w:hAnsi="Verdana"/>
          <w:sz w:val="20"/>
        </w:rPr>
        <w:t>Classe 1 :</w:t>
      </w:r>
      <w:r w:rsidRPr="00DA630B">
        <w:rPr>
          <w:rFonts w:ascii="Verdana" w:hAnsi="Verdana"/>
          <w:sz w:val="20"/>
        </w:rPr>
        <w:t xml:space="preserve"> </w:t>
      </w:r>
      <w:r w:rsidR="00A6324B" w:rsidRPr="00DA630B">
        <w:rPr>
          <w:rFonts w:ascii="Verdana" w:hAnsi="Verdana"/>
          <w:sz w:val="20"/>
        </w:rPr>
        <w:t>0.5</w:t>
      </w:r>
    </w:p>
    <w:p w:rsidR="00A6324B" w:rsidRDefault="00A6324B" w:rsidP="00D44F71">
      <w:pPr>
        <w:jc w:val="both"/>
        <w:rPr>
          <w:szCs w:val="24"/>
        </w:rPr>
      </w:pPr>
    </w:p>
    <w:p w:rsidR="001439A4" w:rsidRDefault="001439A4" w:rsidP="00D44F71">
      <w:pPr>
        <w:jc w:val="both"/>
        <w:rPr>
          <w:szCs w:val="24"/>
        </w:rPr>
      </w:pPr>
    </w:p>
    <w:p w:rsidR="00E02166" w:rsidRDefault="00E02166" w:rsidP="00D44F71">
      <w:pPr>
        <w:jc w:val="both"/>
        <w:rPr>
          <w:szCs w:val="24"/>
        </w:rPr>
      </w:pPr>
    </w:p>
    <w:p w:rsidR="00AA4E11" w:rsidRDefault="00AA4E11" w:rsidP="00D44F71">
      <w:pPr>
        <w:jc w:val="both"/>
        <w:rPr>
          <w:szCs w:val="24"/>
        </w:rPr>
      </w:pPr>
    </w:p>
    <w:p w:rsidR="00E51EA4" w:rsidRPr="003A06B0" w:rsidRDefault="00E51EA4" w:rsidP="00E51EA4">
      <w:pPr>
        <w:jc w:val="center"/>
        <w:rPr>
          <w:b/>
          <w:color w:val="FF0000"/>
          <w:sz w:val="32"/>
          <w:szCs w:val="32"/>
          <w:bdr w:val="single" w:sz="4" w:space="0" w:color="auto"/>
        </w:rPr>
      </w:pPr>
      <w:r w:rsidRPr="003A06B0">
        <w:rPr>
          <w:b/>
          <w:color w:val="FF0000"/>
          <w:sz w:val="32"/>
          <w:szCs w:val="32"/>
          <w:bdr w:val="single" w:sz="4" w:space="0" w:color="auto"/>
        </w:rPr>
        <w:t>Ce qui est commun</w:t>
      </w:r>
    </w:p>
    <w:p w:rsidR="00A53662" w:rsidRDefault="00A53662" w:rsidP="00A53662">
      <w:pPr>
        <w:jc w:val="both"/>
      </w:pPr>
    </w:p>
    <w:p w:rsidR="00A53662" w:rsidRPr="0008012C" w:rsidRDefault="00A53662" w:rsidP="00A53662">
      <w:pPr>
        <w:jc w:val="both"/>
        <w:rPr>
          <w:rFonts w:ascii="Verdana" w:hAnsi="Verdana"/>
          <w:sz w:val="20"/>
        </w:rPr>
      </w:pPr>
      <w:r w:rsidRPr="0008012C">
        <w:rPr>
          <w:rFonts w:ascii="Verdana" w:hAnsi="Verdana"/>
          <w:sz w:val="20"/>
        </w:rPr>
        <w:t xml:space="preserve">Dans les grandes lignes, nous nous risquons à un tableau de ce qui est en grande partie commun entre le projet pédagogique S.R.A et le projet pédagogique S.L.S </w:t>
      </w:r>
    </w:p>
    <w:p w:rsidR="00151898" w:rsidRDefault="00151898" w:rsidP="00A53662">
      <w:pPr>
        <w:jc w:val="both"/>
      </w:pPr>
    </w:p>
    <w:p w:rsidR="00151898" w:rsidRDefault="00151898" w:rsidP="00151898">
      <w:pPr>
        <w:jc w:val="both"/>
      </w:pP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0"/>
        <w:gridCol w:w="550"/>
        <w:gridCol w:w="6730"/>
      </w:tblGrid>
      <w:tr w:rsidR="00A53662" w:rsidRPr="006E1484" w:rsidTr="006E1484">
        <w:tc>
          <w:tcPr>
            <w:tcW w:w="400" w:type="dxa"/>
            <w:shd w:val="clear" w:color="auto" w:fill="auto"/>
          </w:tcPr>
          <w:p w:rsidR="00A53662" w:rsidRPr="006E1484" w:rsidRDefault="00A53662" w:rsidP="006E1484">
            <w:pPr>
              <w:jc w:val="both"/>
              <w:rPr>
                <w:sz w:val="22"/>
                <w:szCs w:val="22"/>
              </w:rPr>
            </w:pPr>
          </w:p>
        </w:tc>
        <w:tc>
          <w:tcPr>
            <w:tcW w:w="7280" w:type="dxa"/>
            <w:gridSpan w:val="2"/>
            <w:shd w:val="clear" w:color="auto" w:fill="auto"/>
          </w:tcPr>
          <w:p w:rsidR="00A53662" w:rsidRPr="006E1484" w:rsidRDefault="00A53662" w:rsidP="006E1484">
            <w:pPr>
              <w:jc w:val="both"/>
              <w:rPr>
                <w:sz w:val="22"/>
                <w:szCs w:val="22"/>
              </w:rPr>
            </w:pPr>
          </w:p>
        </w:tc>
      </w:tr>
      <w:tr w:rsidR="00A53662" w:rsidRPr="006E1484" w:rsidTr="006E1484">
        <w:tc>
          <w:tcPr>
            <w:tcW w:w="400" w:type="dxa"/>
            <w:shd w:val="clear" w:color="auto" w:fill="auto"/>
          </w:tcPr>
          <w:p w:rsidR="00A53662" w:rsidRPr="006E1484" w:rsidRDefault="00A53662" w:rsidP="006E1484">
            <w:pPr>
              <w:jc w:val="both"/>
              <w:rPr>
                <w:sz w:val="22"/>
                <w:szCs w:val="22"/>
              </w:rPr>
            </w:pPr>
            <w:r w:rsidRPr="006E1484">
              <w:rPr>
                <w:sz w:val="22"/>
                <w:szCs w:val="22"/>
              </w:rPr>
              <w:t>1</w:t>
            </w:r>
          </w:p>
        </w:tc>
        <w:tc>
          <w:tcPr>
            <w:tcW w:w="7280" w:type="dxa"/>
            <w:gridSpan w:val="2"/>
            <w:shd w:val="clear" w:color="auto" w:fill="auto"/>
          </w:tcPr>
          <w:p w:rsidR="00A53662" w:rsidRPr="006E1484" w:rsidRDefault="00A53662" w:rsidP="006E1484">
            <w:pPr>
              <w:jc w:val="both"/>
              <w:rPr>
                <w:sz w:val="22"/>
                <w:szCs w:val="22"/>
              </w:rPr>
            </w:pPr>
            <w:r w:rsidRPr="006E1484">
              <w:rPr>
                <w:sz w:val="22"/>
                <w:szCs w:val="22"/>
              </w:rPr>
              <w:t>Valeurs qui fondent le travail</w:t>
            </w:r>
          </w:p>
        </w:tc>
      </w:tr>
      <w:tr w:rsidR="00A53662" w:rsidRPr="006E1484" w:rsidTr="006E1484">
        <w:tc>
          <w:tcPr>
            <w:tcW w:w="400" w:type="dxa"/>
            <w:shd w:val="clear" w:color="auto" w:fill="auto"/>
          </w:tcPr>
          <w:p w:rsidR="00A53662" w:rsidRPr="006E1484" w:rsidRDefault="00A53662" w:rsidP="006E1484">
            <w:pPr>
              <w:jc w:val="both"/>
              <w:rPr>
                <w:sz w:val="22"/>
                <w:szCs w:val="22"/>
              </w:rPr>
            </w:pPr>
            <w:r w:rsidRPr="006E1484">
              <w:rPr>
                <w:sz w:val="22"/>
                <w:szCs w:val="22"/>
              </w:rPr>
              <w:t>2</w:t>
            </w:r>
          </w:p>
        </w:tc>
        <w:tc>
          <w:tcPr>
            <w:tcW w:w="7280" w:type="dxa"/>
            <w:gridSpan w:val="2"/>
            <w:shd w:val="clear" w:color="auto" w:fill="auto"/>
          </w:tcPr>
          <w:p w:rsidR="00A53662" w:rsidRPr="006E1484" w:rsidRDefault="00A53662" w:rsidP="006E1484">
            <w:pPr>
              <w:jc w:val="both"/>
              <w:rPr>
                <w:sz w:val="22"/>
                <w:szCs w:val="22"/>
              </w:rPr>
            </w:pPr>
            <w:r w:rsidRPr="006E1484">
              <w:rPr>
                <w:sz w:val="22"/>
                <w:szCs w:val="22"/>
              </w:rPr>
              <w:t>Références théoriques</w:t>
            </w:r>
          </w:p>
        </w:tc>
      </w:tr>
      <w:tr w:rsidR="00A53662" w:rsidRPr="006E1484" w:rsidTr="006E1484">
        <w:tc>
          <w:tcPr>
            <w:tcW w:w="400" w:type="dxa"/>
            <w:shd w:val="clear" w:color="auto" w:fill="auto"/>
          </w:tcPr>
          <w:p w:rsidR="00A53662" w:rsidRPr="006E1484" w:rsidRDefault="00151898" w:rsidP="006E1484">
            <w:pPr>
              <w:jc w:val="both"/>
              <w:rPr>
                <w:sz w:val="22"/>
                <w:szCs w:val="22"/>
              </w:rPr>
            </w:pPr>
            <w:r w:rsidRPr="006E1484">
              <w:rPr>
                <w:sz w:val="22"/>
                <w:szCs w:val="22"/>
              </w:rPr>
              <w:t>3</w:t>
            </w:r>
          </w:p>
        </w:tc>
        <w:tc>
          <w:tcPr>
            <w:tcW w:w="7280" w:type="dxa"/>
            <w:gridSpan w:val="2"/>
            <w:shd w:val="clear" w:color="auto" w:fill="auto"/>
          </w:tcPr>
          <w:p w:rsidR="00A53662" w:rsidRPr="006E1484" w:rsidRDefault="00A53662" w:rsidP="006E1484">
            <w:pPr>
              <w:jc w:val="both"/>
              <w:rPr>
                <w:sz w:val="22"/>
                <w:szCs w:val="22"/>
              </w:rPr>
            </w:pPr>
            <w:r w:rsidRPr="006E1484">
              <w:rPr>
                <w:sz w:val="22"/>
                <w:szCs w:val="22"/>
              </w:rPr>
              <w:t>Finalités du service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3</w:t>
            </w:r>
            <w:r w:rsidR="00A53662" w:rsidRPr="006E1484">
              <w:rPr>
                <w:sz w:val="22"/>
                <w:szCs w:val="22"/>
              </w:rPr>
              <w:t>.1</w:t>
            </w:r>
          </w:p>
        </w:tc>
        <w:tc>
          <w:tcPr>
            <w:tcW w:w="6730" w:type="dxa"/>
            <w:shd w:val="clear" w:color="auto" w:fill="auto"/>
          </w:tcPr>
          <w:p w:rsidR="00A53662" w:rsidRPr="006E1484" w:rsidRDefault="00946D34" w:rsidP="006E1484">
            <w:pPr>
              <w:jc w:val="both"/>
              <w:rPr>
                <w:sz w:val="22"/>
                <w:szCs w:val="22"/>
              </w:rPr>
            </w:pPr>
            <w:r>
              <w:rPr>
                <w:sz w:val="22"/>
                <w:szCs w:val="22"/>
              </w:rPr>
              <w:t>Favoriser l’épanouissement de la personne à travers le projet de vie du résidant</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946D34" w:rsidP="006E1484">
            <w:pPr>
              <w:jc w:val="both"/>
              <w:rPr>
                <w:sz w:val="22"/>
                <w:szCs w:val="22"/>
              </w:rPr>
            </w:pPr>
            <w:r>
              <w:rPr>
                <w:sz w:val="22"/>
                <w:szCs w:val="22"/>
              </w:rPr>
              <w:t>3.2</w:t>
            </w:r>
          </w:p>
        </w:tc>
        <w:tc>
          <w:tcPr>
            <w:tcW w:w="6730" w:type="dxa"/>
            <w:shd w:val="clear" w:color="auto" w:fill="auto"/>
          </w:tcPr>
          <w:p w:rsidR="00A53662" w:rsidRPr="006E1484" w:rsidRDefault="00946D34" w:rsidP="006E1484">
            <w:pPr>
              <w:jc w:val="both"/>
              <w:rPr>
                <w:sz w:val="22"/>
                <w:szCs w:val="22"/>
              </w:rPr>
            </w:pPr>
            <w:r>
              <w:rPr>
                <w:sz w:val="22"/>
                <w:szCs w:val="22"/>
              </w:rPr>
              <w:t>Travailler en équipe (intra et intersectorielle) autour et pour</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946D34" w:rsidP="006E1484">
            <w:pPr>
              <w:jc w:val="both"/>
              <w:rPr>
                <w:sz w:val="22"/>
                <w:szCs w:val="22"/>
              </w:rPr>
            </w:pPr>
            <w:r>
              <w:rPr>
                <w:sz w:val="22"/>
                <w:szCs w:val="22"/>
              </w:rPr>
              <w:t>Le projet de vie du résidant</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3</w:t>
            </w:r>
            <w:r w:rsidR="00946D34">
              <w:rPr>
                <w:sz w:val="22"/>
                <w:szCs w:val="22"/>
              </w:rPr>
              <w:t>.3</w:t>
            </w:r>
          </w:p>
        </w:tc>
        <w:tc>
          <w:tcPr>
            <w:tcW w:w="6730" w:type="dxa"/>
            <w:shd w:val="clear" w:color="auto" w:fill="auto"/>
          </w:tcPr>
          <w:p w:rsidR="00A53662" w:rsidRPr="006E1484" w:rsidRDefault="00946D34" w:rsidP="006E1484">
            <w:pPr>
              <w:jc w:val="both"/>
              <w:rPr>
                <w:sz w:val="22"/>
                <w:szCs w:val="22"/>
              </w:rPr>
            </w:pPr>
            <w:r>
              <w:rPr>
                <w:sz w:val="22"/>
                <w:szCs w:val="22"/>
              </w:rPr>
              <w:t>Favoriser autant que possible l’intégration de la personne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946D34" w:rsidP="006E1484">
            <w:pPr>
              <w:jc w:val="both"/>
              <w:rPr>
                <w:sz w:val="22"/>
                <w:szCs w:val="22"/>
              </w:rPr>
            </w:pPr>
            <w:r>
              <w:rPr>
                <w:sz w:val="22"/>
                <w:szCs w:val="22"/>
              </w:rPr>
              <w:t>handicapée dans la communauté au sens large à travers 3</w:t>
            </w:r>
          </w:p>
        </w:tc>
      </w:tr>
      <w:tr w:rsidR="00946D34" w:rsidRPr="006E1484" w:rsidTr="006E1484">
        <w:tc>
          <w:tcPr>
            <w:tcW w:w="400" w:type="dxa"/>
            <w:shd w:val="clear" w:color="auto" w:fill="auto"/>
          </w:tcPr>
          <w:p w:rsidR="00946D34" w:rsidRPr="006E1484" w:rsidRDefault="00946D34" w:rsidP="006E1484">
            <w:pPr>
              <w:jc w:val="both"/>
              <w:rPr>
                <w:sz w:val="22"/>
                <w:szCs w:val="22"/>
              </w:rPr>
            </w:pPr>
          </w:p>
        </w:tc>
        <w:tc>
          <w:tcPr>
            <w:tcW w:w="550" w:type="dxa"/>
            <w:shd w:val="clear" w:color="auto" w:fill="auto"/>
          </w:tcPr>
          <w:p w:rsidR="00946D34" w:rsidRPr="006E1484" w:rsidRDefault="00946D34" w:rsidP="006E1484">
            <w:pPr>
              <w:jc w:val="both"/>
              <w:rPr>
                <w:sz w:val="22"/>
                <w:szCs w:val="22"/>
              </w:rPr>
            </w:pPr>
          </w:p>
        </w:tc>
        <w:tc>
          <w:tcPr>
            <w:tcW w:w="6730" w:type="dxa"/>
            <w:shd w:val="clear" w:color="auto" w:fill="auto"/>
          </w:tcPr>
          <w:p w:rsidR="00946D34" w:rsidRPr="006E1484" w:rsidRDefault="00946D34" w:rsidP="006E1484">
            <w:pPr>
              <w:jc w:val="both"/>
              <w:rPr>
                <w:sz w:val="22"/>
                <w:szCs w:val="22"/>
              </w:rPr>
            </w:pPr>
            <w:r>
              <w:rPr>
                <w:sz w:val="22"/>
                <w:szCs w:val="22"/>
              </w:rPr>
              <w:t>niveaux : physique, fonctionnel, communautaire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3</w:t>
            </w:r>
            <w:r w:rsidR="00946D34">
              <w:rPr>
                <w:sz w:val="22"/>
                <w:szCs w:val="22"/>
              </w:rPr>
              <w:t>.4</w:t>
            </w:r>
          </w:p>
        </w:tc>
        <w:tc>
          <w:tcPr>
            <w:tcW w:w="6730" w:type="dxa"/>
            <w:shd w:val="clear" w:color="auto" w:fill="auto"/>
          </w:tcPr>
          <w:p w:rsidR="00A53662" w:rsidRPr="006E1484" w:rsidRDefault="00A53662" w:rsidP="006E1484">
            <w:pPr>
              <w:jc w:val="both"/>
              <w:rPr>
                <w:sz w:val="22"/>
                <w:szCs w:val="22"/>
              </w:rPr>
            </w:pPr>
            <w:r w:rsidRPr="006E1484">
              <w:rPr>
                <w:sz w:val="22"/>
                <w:szCs w:val="22"/>
              </w:rPr>
              <w:t>Veiller, d’abord et autant que possible, à agir de manière plus</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 naturelle » dans le sens d’une équivalence culturelle (cadre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de vie, droits, devoirs, attitudes, objets constitutifs de l’envi-</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ronnement, rapports sociaux, habitudes de vie, prérogatives,</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expériences de vie), et si cela ne s’avère pas possible, mettre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en place les adaptations nécessaires.</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3</w:t>
            </w:r>
            <w:r w:rsidR="00946D34">
              <w:rPr>
                <w:sz w:val="22"/>
                <w:szCs w:val="22"/>
              </w:rPr>
              <w:t>.5</w:t>
            </w:r>
          </w:p>
        </w:tc>
        <w:tc>
          <w:tcPr>
            <w:tcW w:w="6730" w:type="dxa"/>
            <w:shd w:val="clear" w:color="auto" w:fill="auto"/>
          </w:tcPr>
          <w:p w:rsidR="00A53662" w:rsidRPr="006E1484" w:rsidRDefault="00A53662" w:rsidP="006E1484">
            <w:pPr>
              <w:jc w:val="both"/>
              <w:rPr>
                <w:sz w:val="22"/>
                <w:szCs w:val="22"/>
              </w:rPr>
            </w:pPr>
            <w:r w:rsidRPr="006E1484">
              <w:rPr>
                <w:sz w:val="22"/>
                <w:szCs w:val="22"/>
              </w:rPr>
              <w:t xml:space="preserve">Mettre sur pied une approche de type cognitif en tenant compte </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 xml:space="preserve">des mécanismes de la perception sociale. Identifier les mesures </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de prévention et d’amélioration en matière de dévalorisation</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/valorisation.</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3</w:t>
            </w:r>
            <w:r w:rsidR="005E1C36">
              <w:rPr>
                <w:sz w:val="22"/>
                <w:szCs w:val="22"/>
              </w:rPr>
              <w:t>.6</w:t>
            </w:r>
          </w:p>
        </w:tc>
        <w:tc>
          <w:tcPr>
            <w:tcW w:w="6730" w:type="dxa"/>
            <w:shd w:val="clear" w:color="auto" w:fill="auto"/>
          </w:tcPr>
          <w:p w:rsidR="00A53662" w:rsidRPr="006E1484" w:rsidRDefault="00A53662" w:rsidP="006E1484">
            <w:pPr>
              <w:jc w:val="both"/>
              <w:rPr>
                <w:sz w:val="22"/>
                <w:szCs w:val="22"/>
              </w:rPr>
            </w:pPr>
            <w:r w:rsidRPr="006E1484">
              <w:rPr>
                <w:sz w:val="22"/>
                <w:szCs w:val="22"/>
              </w:rPr>
              <w:t>Offrir les prestations les meilleures en fonction des moyens</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dont dispose le service dans les domaines suivants :</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Sécurité / Protection</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Médical / Soins de santé</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Offrir un soutien et une aide psychologique, des conseils</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relationnels</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Assurer un accompagnement de proximité dans la vie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quotidienne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Favoriser l’accès à la citoyenneté</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Assurer un cadre de vie serein, chaleureux et stimulant</w:t>
            </w:r>
          </w:p>
        </w:tc>
      </w:tr>
      <w:tr w:rsidR="00A53662" w:rsidRPr="006E1484" w:rsidTr="006E1484">
        <w:tc>
          <w:tcPr>
            <w:tcW w:w="400" w:type="dxa"/>
            <w:shd w:val="clear" w:color="auto" w:fill="auto"/>
          </w:tcPr>
          <w:p w:rsidR="00A53662" w:rsidRPr="006E1484" w:rsidRDefault="00151898" w:rsidP="006E1484">
            <w:pPr>
              <w:jc w:val="both"/>
              <w:rPr>
                <w:sz w:val="22"/>
                <w:szCs w:val="22"/>
              </w:rPr>
            </w:pPr>
            <w:r w:rsidRPr="006E1484">
              <w:rPr>
                <w:sz w:val="22"/>
                <w:szCs w:val="22"/>
              </w:rPr>
              <w:t>4</w:t>
            </w:r>
          </w:p>
        </w:tc>
        <w:tc>
          <w:tcPr>
            <w:tcW w:w="7280" w:type="dxa"/>
            <w:gridSpan w:val="2"/>
            <w:shd w:val="clear" w:color="auto" w:fill="auto"/>
          </w:tcPr>
          <w:p w:rsidR="00A53662" w:rsidRPr="006E1484" w:rsidRDefault="00A53662" w:rsidP="006E1484">
            <w:pPr>
              <w:jc w:val="both"/>
              <w:rPr>
                <w:sz w:val="22"/>
                <w:szCs w:val="22"/>
              </w:rPr>
            </w:pPr>
            <w:r w:rsidRPr="006E1484">
              <w:rPr>
                <w:sz w:val="22"/>
                <w:szCs w:val="22"/>
              </w:rPr>
              <w:t>Objectifs généraux</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4</w:t>
            </w:r>
            <w:r w:rsidR="00A53662" w:rsidRPr="006E1484">
              <w:rPr>
                <w:sz w:val="22"/>
                <w:szCs w:val="22"/>
              </w:rPr>
              <w:t>.1</w:t>
            </w:r>
          </w:p>
        </w:tc>
        <w:tc>
          <w:tcPr>
            <w:tcW w:w="6730" w:type="dxa"/>
            <w:shd w:val="clear" w:color="auto" w:fill="auto"/>
          </w:tcPr>
          <w:p w:rsidR="00A53662" w:rsidRPr="006E1484" w:rsidRDefault="00A53662" w:rsidP="006E1484">
            <w:pPr>
              <w:jc w:val="both"/>
              <w:rPr>
                <w:sz w:val="22"/>
                <w:szCs w:val="22"/>
              </w:rPr>
            </w:pPr>
            <w:r w:rsidRPr="006E1484">
              <w:rPr>
                <w:sz w:val="22"/>
                <w:szCs w:val="22"/>
              </w:rPr>
              <w:t>Eduquer vers l’autonomie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4</w:t>
            </w:r>
            <w:r w:rsidR="00A53662" w:rsidRPr="006E1484">
              <w:rPr>
                <w:sz w:val="22"/>
                <w:szCs w:val="22"/>
              </w:rPr>
              <w:t>.2</w:t>
            </w:r>
          </w:p>
        </w:tc>
        <w:tc>
          <w:tcPr>
            <w:tcW w:w="6730" w:type="dxa"/>
            <w:shd w:val="clear" w:color="auto" w:fill="auto"/>
          </w:tcPr>
          <w:p w:rsidR="00A53662" w:rsidRPr="006E1484" w:rsidRDefault="00A53662" w:rsidP="006E1484">
            <w:pPr>
              <w:jc w:val="both"/>
              <w:rPr>
                <w:sz w:val="22"/>
                <w:szCs w:val="22"/>
              </w:rPr>
            </w:pPr>
            <w:r w:rsidRPr="006E1484">
              <w:rPr>
                <w:sz w:val="22"/>
                <w:szCs w:val="22"/>
              </w:rPr>
              <w:t>Responsabilisation</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4</w:t>
            </w:r>
            <w:r w:rsidR="00A53662" w:rsidRPr="006E1484">
              <w:rPr>
                <w:sz w:val="22"/>
                <w:szCs w:val="22"/>
              </w:rPr>
              <w:t>.3</w:t>
            </w:r>
          </w:p>
        </w:tc>
        <w:tc>
          <w:tcPr>
            <w:tcW w:w="6730" w:type="dxa"/>
            <w:shd w:val="clear" w:color="auto" w:fill="auto"/>
          </w:tcPr>
          <w:p w:rsidR="00A53662" w:rsidRPr="006E1484" w:rsidRDefault="00A53662" w:rsidP="006E1484">
            <w:pPr>
              <w:jc w:val="both"/>
              <w:rPr>
                <w:sz w:val="22"/>
                <w:szCs w:val="22"/>
              </w:rPr>
            </w:pPr>
            <w:r w:rsidRPr="006E1484">
              <w:rPr>
                <w:sz w:val="22"/>
                <w:szCs w:val="22"/>
              </w:rPr>
              <w:t>Socialisation</w:t>
            </w:r>
          </w:p>
        </w:tc>
      </w:tr>
      <w:tr w:rsidR="00A53662" w:rsidRPr="006E1484" w:rsidTr="006E1484">
        <w:tc>
          <w:tcPr>
            <w:tcW w:w="400" w:type="dxa"/>
            <w:shd w:val="clear" w:color="auto" w:fill="auto"/>
          </w:tcPr>
          <w:p w:rsidR="00A53662" w:rsidRPr="006E1484" w:rsidRDefault="00151898" w:rsidP="006E1484">
            <w:pPr>
              <w:jc w:val="both"/>
              <w:rPr>
                <w:sz w:val="22"/>
                <w:szCs w:val="22"/>
              </w:rPr>
            </w:pPr>
            <w:r w:rsidRPr="006E1484">
              <w:rPr>
                <w:sz w:val="22"/>
                <w:szCs w:val="22"/>
              </w:rPr>
              <w:t>5</w:t>
            </w:r>
          </w:p>
        </w:tc>
        <w:tc>
          <w:tcPr>
            <w:tcW w:w="7280" w:type="dxa"/>
            <w:gridSpan w:val="2"/>
            <w:shd w:val="clear" w:color="auto" w:fill="auto"/>
          </w:tcPr>
          <w:p w:rsidR="00A53662" w:rsidRPr="006E1484" w:rsidRDefault="00A53662" w:rsidP="006E1484">
            <w:pPr>
              <w:jc w:val="both"/>
              <w:rPr>
                <w:sz w:val="22"/>
                <w:szCs w:val="22"/>
              </w:rPr>
            </w:pPr>
            <w:r w:rsidRPr="006E1484">
              <w:rPr>
                <w:sz w:val="22"/>
                <w:szCs w:val="22"/>
              </w:rPr>
              <w:t>Méthode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5</w:t>
            </w:r>
            <w:r w:rsidR="00A53662" w:rsidRPr="006E1484">
              <w:rPr>
                <w:sz w:val="22"/>
                <w:szCs w:val="22"/>
              </w:rPr>
              <w:t>.1</w:t>
            </w:r>
          </w:p>
        </w:tc>
        <w:tc>
          <w:tcPr>
            <w:tcW w:w="6730" w:type="dxa"/>
            <w:shd w:val="clear" w:color="auto" w:fill="auto"/>
          </w:tcPr>
          <w:p w:rsidR="00A53662" w:rsidRPr="006E1484" w:rsidRDefault="00A53662" w:rsidP="006E1484">
            <w:pPr>
              <w:jc w:val="both"/>
              <w:rPr>
                <w:sz w:val="22"/>
                <w:szCs w:val="22"/>
              </w:rPr>
            </w:pPr>
            <w:r w:rsidRPr="006E1484">
              <w:rPr>
                <w:sz w:val="22"/>
                <w:szCs w:val="22"/>
              </w:rPr>
              <w:t>Une approche globale de la personne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5</w:t>
            </w:r>
            <w:r w:rsidR="00A53662" w:rsidRPr="006E1484">
              <w:rPr>
                <w:sz w:val="22"/>
                <w:szCs w:val="22"/>
              </w:rPr>
              <w:t>.2</w:t>
            </w:r>
          </w:p>
        </w:tc>
        <w:tc>
          <w:tcPr>
            <w:tcW w:w="6730" w:type="dxa"/>
            <w:shd w:val="clear" w:color="auto" w:fill="auto"/>
          </w:tcPr>
          <w:p w:rsidR="00A53662" w:rsidRPr="006E1484" w:rsidRDefault="00A53662" w:rsidP="006E1484">
            <w:pPr>
              <w:jc w:val="both"/>
              <w:rPr>
                <w:sz w:val="22"/>
                <w:szCs w:val="22"/>
              </w:rPr>
            </w:pPr>
            <w:r w:rsidRPr="006E1484">
              <w:rPr>
                <w:sz w:val="22"/>
                <w:szCs w:val="22"/>
              </w:rPr>
              <w:t>Une recherche du perfectible</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5</w:t>
            </w:r>
            <w:r w:rsidR="00A53662" w:rsidRPr="006E1484">
              <w:rPr>
                <w:sz w:val="22"/>
                <w:szCs w:val="22"/>
              </w:rPr>
              <w:t>.3</w:t>
            </w:r>
          </w:p>
        </w:tc>
        <w:tc>
          <w:tcPr>
            <w:tcW w:w="6730" w:type="dxa"/>
            <w:shd w:val="clear" w:color="auto" w:fill="auto"/>
          </w:tcPr>
          <w:p w:rsidR="00A53662" w:rsidRPr="006E1484" w:rsidRDefault="00A53662" w:rsidP="006E1484">
            <w:pPr>
              <w:jc w:val="both"/>
              <w:rPr>
                <w:sz w:val="22"/>
                <w:szCs w:val="22"/>
              </w:rPr>
            </w:pPr>
            <w:r w:rsidRPr="006E1484">
              <w:rPr>
                <w:sz w:val="22"/>
                <w:szCs w:val="22"/>
              </w:rPr>
              <w:t>L’établissement d’un bilan concret des compétences</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151898" w:rsidP="006E1484">
            <w:pPr>
              <w:jc w:val="both"/>
              <w:rPr>
                <w:sz w:val="22"/>
                <w:szCs w:val="22"/>
              </w:rPr>
            </w:pPr>
            <w:r w:rsidRPr="006E1484">
              <w:rPr>
                <w:sz w:val="22"/>
                <w:szCs w:val="22"/>
              </w:rPr>
              <w:t>5</w:t>
            </w:r>
            <w:r w:rsidR="00A53662" w:rsidRPr="006E1484">
              <w:rPr>
                <w:sz w:val="22"/>
                <w:szCs w:val="22"/>
              </w:rPr>
              <w:t>.4</w:t>
            </w:r>
          </w:p>
        </w:tc>
        <w:tc>
          <w:tcPr>
            <w:tcW w:w="6730" w:type="dxa"/>
            <w:shd w:val="clear" w:color="auto" w:fill="auto"/>
          </w:tcPr>
          <w:p w:rsidR="00A53662" w:rsidRPr="006E1484" w:rsidRDefault="00A53662" w:rsidP="006E1484">
            <w:pPr>
              <w:jc w:val="both"/>
              <w:rPr>
                <w:sz w:val="22"/>
                <w:szCs w:val="22"/>
              </w:rPr>
            </w:pPr>
            <w:r w:rsidRPr="006E1484">
              <w:rPr>
                <w:sz w:val="22"/>
                <w:szCs w:val="22"/>
              </w:rPr>
              <w:t>La détermination d’objectifs visant généralement à favoriser</w:t>
            </w:r>
          </w:p>
        </w:tc>
      </w:tr>
      <w:tr w:rsidR="00A53662" w:rsidRPr="006E1484" w:rsidTr="006E1484">
        <w:tc>
          <w:tcPr>
            <w:tcW w:w="400" w:type="dxa"/>
            <w:shd w:val="clear" w:color="auto" w:fill="auto"/>
          </w:tcPr>
          <w:p w:rsidR="00A53662" w:rsidRPr="006E1484" w:rsidRDefault="00A53662" w:rsidP="006E1484">
            <w:pPr>
              <w:jc w:val="both"/>
              <w:rPr>
                <w:sz w:val="22"/>
                <w:szCs w:val="22"/>
              </w:rPr>
            </w:pPr>
          </w:p>
        </w:tc>
        <w:tc>
          <w:tcPr>
            <w:tcW w:w="550" w:type="dxa"/>
            <w:shd w:val="clear" w:color="auto" w:fill="auto"/>
          </w:tcPr>
          <w:p w:rsidR="00A53662" w:rsidRPr="006E1484" w:rsidRDefault="00A53662" w:rsidP="006E1484">
            <w:pPr>
              <w:jc w:val="both"/>
              <w:rPr>
                <w:sz w:val="22"/>
                <w:szCs w:val="22"/>
              </w:rPr>
            </w:pPr>
          </w:p>
        </w:tc>
        <w:tc>
          <w:tcPr>
            <w:tcW w:w="6730" w:type="dxa"/>
            <w:shd w:val="clear" w:color="auto" w:fill="auto"/>
          </w:tcPr>
          <w:p w:rsidR="00A53662" w:rsidRPr="006E1484" w:rsidRDefault="00A53662" w:rsidP="006E1484">
            <w:pPr>
              <w:jc w:val="both"/>
              <w:rPr>
                <w:sz w:val="22"/>
                <w:szCs w:val="22"/>
              </w:rPr>
            </w:pPr>
            <w:r w:rsidRPr="006E1484">
              <w:rPr>
                <w:sz w:val="22"/>
                <w:szCs w:val="22"/>
              </w:rPr>
              <w:t>l’autonomie du sujet et son intégration sociale</w:t>
            </w:r>
          </w:p>
        </w:tc>
      </w:tr>
      <w:tr w:rsidR="00787CE4" w:rsidRPr="006E1484" w:rsidTr="006E1484">
        <w:tc>
          <w:tcPr>
            <w:tcW w:w="400" w:type="dxa"/>
            <w:shd w:val="clear" w:color="auto" w:fill="auto"/>
          </w:tcPr>
          <w:p w:rsidR="00787CE4" w:rsidRPr="006E1484" w:rsidRDefault="00787CE4" w:rsidP="006E1484">
            <w:pPr>
              <w:jc w:val="both"/>
              <w:rPr>
                <w:sz w:val="22"/>
                <w:szCs w:val="22"/>
              </w:rPr>
            </w:pPr>
            <w:r w:rsidRPr="006E1484">
              <w:rPr>
                <w:sz w:val="22"/>
                <w:szCs w:val="22"/>
              </w:rPr>
              <w:t>6</w:t>
            </w:r>
          </w:p>
        </w:tc>
        <w:tc>
          <w:tcPr>
            <w:tcW w:w="7280" w:type="dxa"/>
            <w:gridSpan w:val="2"/>
            <w:shd w:val="clear" w:color="auto" w:fill="auto"/>
          </w:tcPr>
          <w:p w:rsidR="00787CE4" w:rsidRPr="006E1484" w:rsidRDefault="00787CE4" w:rsidP="006E1484">
            <w:pPr>
              <w:jc w:val="both"/>
              <w:rPr>
                <w:sz w:val="22"/>
                <w:szCs w:val="22"/>
              </w:rPr>
            </w:pPr>
            <w:r w:rsidRPr="006E1484">
              <w:rPr>
                <w:sz w:val="22"/>
                <w:szCs w:val="22"/>
              </w:rPr>
              <w:t>Autres</w:t>
            </w:r>
          </w:p>
        </w:tc>
      </w:tr>
      <w:tr w:rsidR="00787CE4" w:rsidRPr="006E1484" w:rsidTr="006E1484">
        <w:tc>
          <w:tcPr>
            <w:tcW w:w="400" w:type="dxa"/>
            <w:shd w:val="clear" w:color="auto" w:fill="auto"/>
          </w:tcPr>
          <w:p w:rsidR="00787CE4" w:rsidRPr="006E1484" w:rsidRDefault="00787CE4" w:rsidP="006E1484">
            <w:pPr>
              <w:jc w:val="both"/>
              <w:rPr>
                <w:sz w:val="22"/>
                <w:szCs w:val="22"/>
              </w:rPr>
            </w:pPr>
          </w:p>
        </w:tc>
        <w:tc>
          <w:tcPr>
            <w:tcW w:w="550" w:type="dxa"/>
            <w:shd w:val="clear" w:color="auto" w:fill="auto"/>
          </w:tcPr>
          <w:p w:rsidR="00787CE4" w:rsidRPr="006E1484" w:rsidRDefault="00787CE4" w:rsidP="006E1484">
            <w:pPr>
              <w:jc w:val="both"/>
              <w:rPr>
                <w:sz w:val="22"/>
                <w:szCs w:val="22"/>
              </w:rPr>
            </w:pPr>
            <w:r w:rsidRPr="006E1484">
              <w:rPr>
                <w:sz w:val="22"/>
                <w:szCs w:val="22"/>
              </w:rPr>
              <w:t>6.1</w:t>
            </w:r>
          </w:p>
        </w:tc>
        <w:tc>
          <w:tcPr>
            <w:tcW w:w="6730" w:type="dxa"/>
            <w:shd w:val="clear" w:color="auto" w:fill="auto"/>
          </w:tcPr>
          <w:p w:rsidR="00787CE4" w:rsidRPr="006E1484" w:rsidRDefault="00787CE4" w:rsidP="006E1484">
            <w:pPr>
              <w:jc w:val="both"/>
              <w:rPr>
                <w:sz w:val="22"/>
                <w:szCs w:val="22"/>
              </w:rPr>
            </w:pPr>
            <w:r w:rsidRPr="006E1484">
              <w:rPr>
                <w:sz w:val="22"/>
                <w:szCs w:val="22"/>
              </w:rPr>
              <w:t>Politique de formation</w:t>
            </w:r>
          </w:p>
        </w:tc>
      </w:tr>
      <w:tr w:rsidR="00787CE4" w:rsidRPr="006E1484" w:rsidTr="006E1484">
        <w:tc>
          <w:tcPr>
            <w:tcW w:w="400" w:type="dxa"/>
            <w:shd w:val="clear" w:color="auto" w:fill="auto"/>
          </w:tcPr>
          <w:p w:rsidR="00787CE4" w:rsidRPr="006E1484" w:rsidRDefault="00787CE4" w:rsidP="006E1484">
            <w:pPr>
              <w:jc w:val="both"/>
              <w:rPr>
                <w:sz w:val="22"/>
                <w:szCs w:val="22"/>
              </w:rPr>
            </w:pPr>
          </w:p>
        </w:tc>
        <w:tc>
          <w:tcPr>
            <w:tcW w:w="550" w:type="dxa"/>
            <w:shd w:val="clear" w:color="auto" w:fill="auto"/>
          </w:tcPr>
          <w:p w:rsidR="00787CE4" w:rsidRPr="006E1484" w:rsidRDefault="005510D2" w:rsidP="006E1484">
            <w:pPr>
              <w:jc w:val="both"/>
              <w:rPr>
                <w:sz w:val="22"/>
                <w:szCs w:val="22"/>
              </w:rPr>
            </w:pPr>
            <w:r w:rsidRPr="006E1484">
              <w:rPr>
                <w:sz w:val="22"/>
                <w:szCs w:val="22"/>
              </w:rPr>
              <w:t>6.2</w:t>
            </w:r>
          </w:p>
        </w:tc>
        <w:tc>
          <w:tcPr>
            <w:tcW w:w="6730" w:type="dxa"/>
            <w:shd w:val="clear" w:color="auto" w:fill="auto"/>
          </w:tcPr>
          <w:p w:rsidR="00787CE4" w:rsidRPr="006E1484" w:rsidRDefault="005510D2" w:rsidP="006E1484">
            <w:pPr>
              <w:jc w:val="both"/>
              <w:rPr>
                <w:sz w:val="22"/>
                <w:szCs w:val="22"/>
              </w:rPr>
            </w:pPr>
            <w:r w:rsidRPr="006E1484">
              <w:rPr>
                <w:sz w:val="22"/>
                <w:szCs w:val="22"/>
              </w:rPr>
              <w:t>Mode d’élaboration et de suivi des projets individuels</w:t>
            </w:r>
          </w:p>
        </w:tc>
      </w:tr>
    </w:tbl>
    <w:p w:rsidR="00FB73A9" w:rsidRDefault="00FB73A9" w:rsidP="00A53662">
      <w:pPr>
        <w:jc w:val="both"/>
        <w:rPr>
          <w:u w:val="single"/>
        </w:rPr>
      </w:pPr>
    </w:p>
    <w:p w:rsidR="00151898" w:rsidRPr="00E55A0B" w:rsidRDefault="00151898" w:rsidP="00A53662">
      <w:pPr>
        <w:jc w:val="both"/>
        <w:rPr>
          <w:rFonts w:ascii="Verdana" w:hAnsi="Verdana"/>
          <w:sz w:val="20"/>
          <w:u w:val="single"/>
        </w:rPr>
      </w:pPr>
      <w:r w:rsidRPr="00E55A0B">
        <w:rPr>
          <w:rFonts w:ascii="Verdana" w:hAnsi="Verdana"/>
          <w:sz w:val="20"/>
          <w:u w:val="single"/>
        </w:rPr>
        <w:lastRenderedPageBreak/>
        <w:t>Développement</w:t>
      </w:r>
    </w:p>
    <w:p w:rsidR="00830526" w:rsidRPr="00E55A0B" w:rsidRDefault="00830526" w:rsidP="00A53662">
      <w:pPr>
        <w:jc w:val="both"/>
        <w:rPr>
          <w:rFonts w:ascii="Verdana" w:hAnsi="Verdana"/>
          <w:sz w:val="20"/>
        </w:rPr>
      </w:pPr>
    </w:p>
    <w:p w:rsidR="00151898" w:rsidRPr="00E55A0B" w:rsidRDefault="00151898" w:rsidP="00A53662">
      <w:pPr>
        <w:jc w:val="both"/>
        <w:rPr>
          <w:rFonts w:ascii="Verdana" w:hAnsi="Verdana"/>
          <w:sz w:val="20"/>
        </w:rPr>
      </w:pPr>
    </w:p>
    <w:p w:rsidR="00A53662" w:rsidRPr="00E55A0B" w:rsidRDefault="00A53662" w:rsidP="00A53662">
      <w:pPr>
        <w:pBdr>
          <w:top w:val="double" w:sz="4" w:space="1" w:color="auto"/>
          <w:left w:val="double" w:sz="4" w:space="4" w:color="auto"/>
          <w:bottom w:val="double" w:sz="4" w:space="1" w:color="auto"/>
          <w:right w:val="double" w:sz="4" w:space="4" w:color="auto"/>
        </w:pBdr>
        <w:ind w:left="1701" w:right="1701"/>
        <w:rPr>
          <w:rFonts w:ascii="Courier New" w:hAnsi="Courier New" w:cs="Courier New"/>
          <w:szCs w:val="24"/>
        </w:rPr>
      </w:pPr>
      <w:r w:rsidRPr="00E55A0B">
        <w:rPr>
          <w:rFonts w:ascii="Courier New" w:hAnsi="Courier New" w:cs="Courier New"/>
          <w:b/>
          <w:szCs w:val="24"/>
        </w:rPr>
        <w:t xml:space="preserve">     1</w:t>
      </w:r>
      <w:r w:rsidR="00151898" w:rsidRPr="00E55A0B">
        <w:rPr>
          <w:rFonts w:ascii="Courier New" w:hAnsi="Courier New" w:cs="Courier New"/>
          <w:b/>
          <w:szCs w:val="24"/>
        </w:rPr>
        <w:t>.</w:t>
      </w:r>
      <w:r w:rsidRPr="00E55A0B">
        <w:rPr>
          <w:rFonts w:ascii="Courier New" w:hAnsi="Courier New" w:cs="Courier New"/>
          <w:b/>
          <w:szCs w:val="24"/>
        </w:rPr>
        <w:t xml:space="preserve"> Valeurs qui fondent le travail</w:t>
      </w:r>
    </w:p>
    <w:p w:rsidR="00A53662" w:rsidRPr="00E55A0B" w:rsidRDefault="00A53662" w:rsidP="00A53662">
      <w:pPr>
        <w:jc w:val="center"/>
        <w:rPr>
          <w:rFonts w:ascii="Verdana" w:hAnsi="Verdana"/>
          <w:sz w:val="20"/>
        </w:rPr>
      </w:pPr>
    </w:p>
    <w:p w:rsidR="00A53662" w:rsidRPr="00E55A0B" w:rsidRDefault="00A53662" w:rsidP="00A53662">
      <w:pPr>
        <w:rPr>
          <w:rFonts w:ascii="Verdana" w:hAnsi="Verdana"/>
          <w:sz w:val="20"/>
        </w:rPr>
      </w:pPr>
    </w:p>
    <w:p w:rsidR="00A53662" w:rsidRPr="00E55A0B" w:rsidRDefault="00A53662" w:rsidP="00A53662">
      <w:pPr>
        <w:rPr>
          <w:rFonts w:ascii="Verdana" w:hAnsi="Verdana"/>
          <w:sz w:val="20"/>
        </w:rPr>
      </w:pPr>
    </w:p>
    <w:p w:rsidR="00A53662" w:rsidRPr="00E55A0B" w:rsidRDefault="00A53662" w:rsidP="00A53662">
      <w:pPr>
        <w:ind w:left="1134"/>
        <w:rPr>
          <w:rFonts w:ascii="Verdana" w:hAnsi="Verdana" w:cs="Courier New"/>
          <w:b/>
          <w:sz w:val="20"/>
          <w:u w:val="single"/>
        </w:rPr>
      </w:pPr>
      <w:r w:rsidRPr="00E55A0B">
        <w:rPr>
          <w:rFonts w:ascii="Verdana" w:hAnsi="Verdana" w:cs="Courier New"/>
          <w:b/>
          <w:sz w:val="20"/>
          <w:u w:val="single"/>
        </w:rPr>
        <w:t>1.2.1. Philosophie: Vivre et Revivre</w:t>
      </w:r>
    </w:p>
    <w:p w:rsidR="00A53662" w:rsidRPr="00E55A0B" w:rsidRDefault="00A53662" w:rsidP="00A53662">
      <w:pPr>
        <w:pStyle w:val="Pieddepage"/>
        <w:tabs>
          <w:tab w:val="clear" w:pos="4536"/>
          <w:tab w:val="clear" w:pos="9072"/>
        </w:tabs>
        <w:rPr>
          <w:rFonts w:ascii="Verdana" w:hAnsi="Verdana"/>
          <w:sz w:val="20"/>
        </w:rPr>
      </w:pPr>
    </w:p>
    <w:p w:rsidR="00A53662" w:rsidRPr="00E55A0B" w:rsidRDefault="00A53662" w:rsidP="00A53662">
      <w:pPr>
        <w:rPr>
          <w:rFonts w:ascii="Verdana" w:hAnsi="Verdana"/>
          <w:sz w:val="20"/>
        </w:rPr>
      </w:pPr>
    </w:p>
    <w:p w:rsidR="00A53662" w:rsidRPr="00E55A0B" w:rsidRDefault="00A53662" w:rsidP="00A53662">
      <w:pPr>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sz w:val="20"/>
        </w:rPr>
        <w:t>Eduquer nous ramène inévitablement à un processus de vie, l'étymologie du mot ... et notre pratique quotidienne nous le rappellent sans détour.</w:t>
      </w:r>
    </w:p>
    <w:p w:rsidR="00E02166" w:rsidRPr="00E55A0B" w:rsidRDefault="00E02166" w:rsidP="00E02166">
      <w:pPr>
        <w:jc w:val="both"/>
        <w:rPr>
          <w:rFonts w:ascii="Verdana" w:hAnsi="Verdana"/>
          <w:sz w:val="20"/>
        </w:rPr>
      </w:pPr>
      <w:r w:rsidRPr="00E55A0B">
        <w:rPr>
          <w:rFonts w:ascii="Verdana" w:hAnsi="Verdana"/>
          <w:sz w:val="20"/>
        </w:rPr>
        <w:t>Nous référant à J.J. Detraux (les pages du CEFES n° 27), "il nous paraît difficile voire impossible d'exercer le métier d'éducateur auprès de personnes... déficientes sans réfléchir à ce que la vie représente pour chacun d'entre nous..."</w:t>
      </w:r>
    </w:p>
    <w:p w:rsidR="00E02166" w:rsidRPr="00E55A0B" w:rsidRDefault="00E02166" w:rsidP="00E02166">
      <w:pPr>
        <w:jc w:val="both"/>
        <w:rPr>
          <w:rFonts w:ascii="Verdana" w:hAnsi="Verdana"/>
          <w:sz w:val="20"/>
        </w:rPr>
      </w:pPr>
      <w:r w:rsidRPr="00E55A0B">
        <w:rPr>
          <w:rFonts w:ascii="Verdana" w:hAnsi="Verdana"/>
          <w:sz w:val="20"/>
        </w:rPr>
        <w:t>Sans vouloir apporter une réponse toute faite, nous pensons que la vie s'articule autour de trois axes doubles et interactifs:</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center"/>
        <w:rPr>
          <w:rFonts w:ascii="Verdana" w:hAnsi="Verdana"/>
          <w:sz w:val="20"/>
        </w:rPr>
      </w:pPr>
      <w:r w:rsidRPr="00E55A0B">
        <w:rPr>
          <w:rFonts w:ascii="Verdana" w:hAnsi="Verdana"/>
          <w:sz w:val="20"/>
        </w:rPr>
        <w:t>BIEN VIVRE</w:t>
      </w:r>
    </w:p>
    <w:p w:rsidR="00E02166" w:rsidRPr="00E55A0B" w:rsidRDefault="00E02166" w:rsidP="00E02166">
      <w:pPr>
        <w:pBdr>
          <w:top w:val="single" w:sz="4" w:space="1" w:color="auto"/>
          <w:left w:val="single" w:sz="4" w:space="4" w:color="auto"/>
          <w:bottom w:val="single" w:sz="4" w:space="1" w:color="auto"/>
          <w:right w:val="single" w:sz="4" w:space="5" w:color="auto"/>
        </w:pBdr>
        <w:ind w:left="3402" w:right="3402"/>
        <w:jc w:val="center"/>
        <w:rPr>
          <w:rFonts w:ascii="Verdana" w:hAnsi="Verdana"/>
          <w:sz w:val="20"/>
        </w:rPr>
      </w:pPr>
    </w:p>
    <w:p w:rsidR="00E02166" w:rsidRPr="00E55A0B" w:rsidRDefault="00E02166" w:rsidP="00E02166">
      <w:pPr>
        <w:pBdr>
          <w:top w:val="single" w:sz="4" w:space="1" w:color="auto"/>
          <w:left w:val="single" w:sz="4" w:space="4" w:color="auto"/>
          <w:bottom w:val="single" w:sz="4" w:space="1" w:color="auto"/>
          <w:right w:val="single" w:sz="4" w:space="5" w:color="auto"/>
        </w:pBdr>
        <w:ind w:left="3402" w:right="3402"/>
        <w:jc w:val="center"/>
        <w:rPr>
          <w:rFonts w:ascii="Verdana" w:hAnsi="Verdana"/>
          <w:sz w:val="20"/>
        </w:rPr>
      </w:pPr>
      <w:r w:rsidRPr="00E55A0B">
        <w:rPr>
          <w:rFonts w:ascii="Verdana" w:hAnsi="Verdana"/>
          <w:sz w:val="20"/>
        </w:rPr>
        <w:t>Etre bien</w:t>
      </w:r>
    </w:p>
    <w:p w:rsidR="00E02166" w:rsidRPr="00E55A0B" w:rsidRDefault="00E02166" w:rsidP="00E02166">
      <w:pPr>
        <w:pBdr>
          <w:top w:val="single" w:sz="4" w:space="1" w:color="auto"/>
          <w:left w:val="single" w:sz="4" w:space="4" w:color="auto"/>
          <w:bottom w:val="single" w:sz="4" w:space="1" w:color="auto"/>
          <w:right w:val="single" w:sz="4" w:space="5" w:color="auto"/>
        </w:pBdr>
        <w:ind w:left="3402" w:right="3402"/>
        <w:jc w:val="center"/>
        <w:rPr>
          <w:rFonts w:ascii="Verdana" w:hAnsi="Verdana"/>
          <w:sz w:val="20"/>
        </w:rPr>
      </w:pPr>
      <w:r w:rsidRPr="00E55A0B">
        <w:rPr>
          <w:rFonts w:ascii="Verdana" w:hAnsi="Verdana"/>
          <w:sz w:val="20"/>
        </w:rPr>
        <w:t>Bien vivre l'autre</w:t>
      </w:r>
    </w:p>
    <w:p w:rsidR="00E02166" w:rsidRPr="00E55A0B" w:rsidRDefault="00E02166" w:rsidP="00E02166">
      <w:pPr>
        <w:pBdr>
          <w:top w:val="single" w:sz="4" w:space="1" w:color="auto"/>
          <w:left w:val="single" w:sz="4" w:space="4" w:color="auto"/>
          <w:bottom w:val="single" w:sz="4" w:space="1" w:color="auto"/>
          <w:right w:val="single" w:sz="4" w:space="5" w:color="auto"/>
        </w:pBdr>
        <w:ind w:left="3402" w:right="3402"/>
        <w:jc w:val="center"/>
        <w:rPr>
          <w:rFonts w:ascii="Verdana" w:hAnsi="Verdana"/>
          <w:sz w:val="20"/>
        </w:rPr>
      </w:pPr>
    </w:p>
    <w:p w:rsidR="00E02166" w:rsidRPr="00E55A0B" w:rsidRDefault="00E02166" w:rsidP="00E02166">
      <w:pPr>
        <w:jc w:val="center"/>
        <w:rPr>
          <w:rFonts w:ascii="Verdana" w:hAnsi="Verdana"/>
          <w:sz w:val="20"/>
        </w:rPr>
      </w:pPr>
    </w:p>
    <w:p w:rsidR="00E02166" w:rsidRPr="00E55A0B" w:rsidRDefault="00E02166" w:rsidP="00E02166">
      <w:pPr>
        <w:jc w:val="center"/>
        <w:rPr>
          <w:rFonts w:ascii="Verdana" w:hAnsi="Verdana"/>
          <w:sz w:val="20"/>
        </w:rPr>
      </w:pPr>
      <w:r w:rsidRPr="00E55A0B">
        <w:rPr>
          <w:rFonts w:ascii="Verdana" w:hAnsi="Verdana"/>
          <w:sz w:val="20"/>
        </w:rPr>
        <w:t>CONNAITRE</w:t>
      </w: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r w:rsidRPr="00E55A0B">
        <w:rPr>
          <w:rFonts w:ascii="Verdana" w:hAnsi="Verdana"/>
          <w:sz w:val="20"/>
        </w:rPr>
        <w:t xml:space="preserve">Tendre vers un </w:t>
      </w: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r w:rsidRPr="00E55A0B">
        <w:rPr>
          <w:rFonts w:ascii="Verdana" w:hAnsi="Verdana"/>
          <w:sz w:val="20"/>
        </w:rPr>
        <w:t>Équilibre émotionnel</w:t>
      </w: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r w:rsidRPr="00E55A0B">
        <w:rPr>
          <w:rFonts w:ascii="Verdana" w:hAnsi="Verdana"/>
          <w:sz w:val="20"/>
        </w:rPr>
        <w:t>Mieux dire</w:t>
      </w: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p>
    <w:p w:rsidR="00E02166" w:rsidRPr="00E55A0B" w:rsidRDefault="00E02166" w:rsidP="00E02166">
      <w:pPr>
        <w:jc w:val="center"/>
        <w:rPr>
          <w:rFonts w:ascii="Verdana" w:hAnsi="Verdana"/>
          <w:sz w:val="20"/>
        </w:rPr>
      </w:pPr>
    </w:p>
    <w:p w:rsidR="00E02166" w:rsidRPr="00E55A0B" w:rsidRDefault="00E02166" w:rsidP="00E02166">
      <w:pPr>
        <w:jc w:val="center"/>
        <w:rPr>
          <w:rFonts w:ascii="Verdana" w:hAnsi="Verdana"/>
          <w:sz w:val="20"/>
        </w:rPr>
      </w:pPr>
      <w:r w:rsidRPr="00E55A0B">
        <w:rPr>
          <w:rFonts w:ascii="Verdana" w:hAnsi="Verdana"/>
          <w:sz w:val="20"/>
        </w:rPr>
        <w:t>AGIR</w:t>
      </w: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r w:rsidRPr="00E55A0B">
        <w:rPr>
          <w:rFonts w:ascii="Verdana" w:hAnsi="Verdana"/>
          <w:sz w:val="20"/>
        </w:rPr>
        <w:t>Vivre en sécurité</w:t>
      </w: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r w:rsidRPr="00E55A0B">
        <w:rPr>
          <w:rFonts w:ascii="Verdana" w:hAnsi="Verdana"/>
          <w:sz w:val="20"/>
        </w:rPr>
        <w:t>Pouvoir choisir</w:t>
      </w:r>
    </w:p>
    <w:p w:rsidR="00E02166" w:rsidRPr="00E55A0B" w:rsidRDefault="00E02166" w:rsidP="00E02166">
      <w:pPr>
        <w:pBdr>
          <w:top w:val="single" w:sz="4" w:space="1" w:color="auto"/>
          <w:left w:val="single" w:sz="4" w:space="4" w:color="auto"/>
          <w:bottom w:val="single" w:sz="4" w:space="1" w:color="auto"/>
          <w:right w:val="single" w:sz="4" w:space="4" w:color="auto"/>
        </w:pBdr>
        <w:ind w:left="3402" w:right="3402"/>
        <w:jc w:val="center"/>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b/>
          <w:sz w:val="20"/>
        </w:rPr>
        <w:t>Etre bien</w:t>
      </w:r>
      <w:r w:rsidRPr="00E55A0B">
        <w:rPr>
          <w:rFonts w:ascii="Verdana" w:hAnsi="Verdana"/>
          <w:sz w:val="20"/>
        </w:rPr>
        <w:t>: reconnaissance du bonheur comme objectif fondamental de la vie. Réalisation de soi dans un environnement (au sens large) de qualité</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b/>
          <w:sz w:val="20"/>
        </w:rPr>
        <w:t>Bien vivre</w:t>
      </w:r>
      <w:r w:rsidRPr="00E55A0B">
        <w:rPr>
          <w:rFonts w:ascii="Verdana" w:hAnsi="Verdana"/>
          <w:sz w:val="20"/>
        </w:rPr>
        <w:t xml:space="preserve"> </w:t>
      </w:r>
      <w:r w:rsidRPr="00E55A0B">
        <w:rPr>
          <w:rFonts w:ascii="Verdana" w:hAnsi="Verdana"/>
          <w:b/>
          <w:sz w:val="20"/>
        </w:rPr>
        <w:t>l'autre</w:t>
      </w:r>
      <w:r w:rsidRPr="00E55A0B">
        <w:rPr>
          <w:rFonts w:ascii="Verdana" w:hAnsi="Verdana"/>
          <w:sz w:val="20"/>
        </w:rPr>
        <w:t>: le bonheur est un concept ni égocentrique ni aveugle. Il ne peut naître que dans la rencontre de l'autre lequel est aussi premier principe de réalité.</w:t>
      </w:r>
      <w:r w:rsidRPr="00E55A0B">
        <w:rPr>
          <w:rFonts w:ascii="Verdana" w:hAnsi="Verdana"/>
          <w:sz w:val="20"/>
        </w:rPr>
        <w:br/>
      </w:r>
    </w:p>
    <w:p w:rsidR="00E02166" w:rsidRPr="00E55A0B" w:rsidRDefault="00E02166" w:rsidP="00E02166">
      <w:pPr>
        <w:ind w:left="708"/>
        <w:jc w:val="both"/>
        <w:rPr>
          <w:rFonts w:ascii="Verdana" w:hAnsi="Verdana"/>
          <w:i/>
          <w:iCs/>
          <w:sz w:val="20"/>
        </w:rPr>
      </w:pPr>
      <w:r w:rsidRPr="00E55A0B">
        <w:rPr>
          <w:rFonts w:ascii="Verdana" w:hAnsi="Verdana"/>
          <w:i/>
          <w:iCs/>
          <w:sz w:val="20"/>
        </w:rPr>
        <w:t>"le souhait d'une vie bonne, avec et pour autrui, dans des institutions justes"</w:t>
      </w:r>
    </w:p>
    <w:p w:rsidR="00E02166" w:rsidRPr="00E55A0B" w:rsidRDefault="00E02166" w:rsidP="00E02166">
      <w:pPr>
        <w:ind w:left="708"/>
        <w:jc w:val="right"/>
        <w:rPr>
          <w:rFonts w:ascii="Verdana" w:hAnsi="Verdana"/>
          <w:sz w:val="20"/>
        </w:rPr>
      </w:pPr>
      <w:r w:rsidRPr="00E55A0B">
        <w:rPr>
          <w:rFonts w:ascii="Verdana" w:hAnsi="Verdana"/>
          <w:sz w:val="20"/>
        </w:rPr>
        <w:t>(P.Ricoeur)</w:t>
      </w:r>
    </w:p>
    <w:p w:rsidR="00E02166" w:rsidRPr="00E55A0B" w:rsidRDefault="00E02166" w:rsidP="00E02166">
      <w:pPr>
        <w:ind w:left="708"/>
        <w:jc w:val="right"/>
        <w:rPr>
          <w:rFonts w:ascii="Verdana" w:hAnsi="Verdana"/>
          <w:sz w:val="20"/>
        </w:rPr>
      </w:pPr>
    </w:p>
    <w:p w:rsidR="00E02166" w:rsidRPr="00E55A0B" w:rsidRDefault="00E02166" w:rsidP="00E02166">
      <w:pPr>
        <w:jc w:val="center"/>
        <w:rPr>
          <w:rFonts w:ascii="Verdana" w:hAnsi="Verdana"/>
          <w:sz w:val="20"/>
        </w:rPr>
      </w:pPr>
      <w:r w:rsidRPr="00E55A0B">
        <w:rPr>
          <w:rFonts w:ascii="Verdana" w:hAnsi="Verdana"/>
          <w:sz w:val="20"/>
        </w:rPr>
        <w:t>*</w:t>
      </w:r>
    </w:p>
    <w:p w:rsidR="00E02166" w:rsidRPr="00E55A0B" w:rsidRDefault="00E02166" w:rsidP="00E02166">
      <w:pPr>
        <w:jc w:val="center"/>
        <w:rPr>
          <w:rFonts w:ascii="Verdana" w:hAnsi="Verdana"/>
          <w:sz w:val="20"/>
        </w:rPr>
      </w:pPr>
      <w:r w:rsidRPr="00E55A0B">
        <w:rPr>
          <w:rFonts w:ascii="Verdana" w:hAnsi="Verdana"/>
          <w:sz w:val="20"/>
        </w:rPr>
        <w:t>*  *</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color w:val="33CCCC"/>
          <w:sz w:val="20"/>
        </w:rPr>
      </w:pPr>
      <w:r w:rsidRPr="00E55A0B">
        <w:rPr>
          <w:rFonts w:ascii="Verdana" w:hAnsi="Verdana"/>
          <w:b/>
          <w:sz w:val="20"/>
        </w:rPr>
        <w:t>Tendre vers un équilibre émotionnel</w:t>
      </w:r>
      <w:r w:rsidRPr="00E55A0B">
        <w:rPr>
          <w:rFonts w:ascii="Verdana" w:hAnsi="Verdana"/>
          <w:sz w:val="20"/>
        </w:rPr>
        <w:t>: l’émotion est d’abord une manifestation interne. Elle génère en retour de manière isolée ou combinée une réponse  physiologique, cognitive, comportementale. Dans les états de stress, d’anxiété, de dépression ; les pensées et sentiments entretiennent le mal être et ne sont pas toujours accessibles à la raison . Un meilleur équilibre émotionnel permet de mieux se confronter aux émotions négatives et d’induire des émotions positives</w:t>
      </w:r>
      <w:r w:rsidRPr="00E55A0B">
        <w:rPr>
          <w:rFonts w:ascii="Verdana" w:hAnsi="Verdana"/>
          <w:color w:val="33CCCC"/>
          <w:sz w:val="20"/>
        </w:rPr>
        <w:t>.</w:t>
      </w:r>
      <w:r w:rsidRPr="00E55A0B">
        <w:rPr>
          <w:rFonts w:ascii="Verdana" w:hAnsi="Verdana"/>
          <w:sz w:val="20"/>
        </w:rPr>
        <w:t xml:space="preserve"> </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b/>
          <w:sz w:val="20"/>
        </w:rPr>
        <w:t>Mieux</w:t>
      </w:r>
      <w:r w:rsidRPr="00E55A0B">
        <w:rPr>
          <w:rFonts w:ascii="Verdana" w:hAnsi="Verdana"/>
          <w:sz w:val="20"/>
        </w:rPr>
        <w:t xml:space="preserve"> </w:t>
      </w:r>
      <w:r w:rsidRPr="00E55A0B">
        <w:rPr>
          <w:rFonts w:ascii="Verdana" w:hAnsi="Verdana"/>
          <w:b/>
          <w:sz w:val="20"/>
        </w:rPr>
        <w:t>dire</w:t>
      </w:r>
      <w:r w:rsidRPr="00E55A0B">
        <w:rPr>
          <w:rFonts w:ascii="Verdana" w:hAnsi="Verdana"/>
          <w:sz w:val="20"/>
        </w:rPr>
        <w:t>: le sentiment naît en quelque sorte en dehors de nous. Il est dès lors difficilement maîtrisable sinon en l'extirpant et le circonscrivant de mots. Dire (au sens large), c'est déjà amener à la raison, à la pensée (se dire). Dire c'est aussi communiquer (moi-autre).</w:t>
      </w:r>
      <w:r w:rsidRPr="00E55A0B">
        <w:rPr>
          <w:rFonts w:ascii="Verdana" w:hAnsi="Verdana"/>
          <w:sz w:val="20"/>
        </w:rPr>
        <w:br/>
      </w:r>
      <w:r w:rsidRPr="00E55A0B">
        <w:rPr>
          <w:rFonts w:ascii="Verdana" w:hAnsi="Verdana"/>
          <w:sz w:val="20"/>
        </w:rPr>
        <w:br/>
        <w:t>Ainsi améliorer la connaissance, la prise de conscience et l’acceptation de soi. Ainsi créer un lien, communiquer, développer une compréhension mutuelle…</w:t>
      </w:r>
    </w:p>
    <w:p w:rsidR="00E02166" w:rsidRPr="00E55A0B" w:rsidRDefault="00E02166" w:rsidP="00E02166">
      <w:pPr>
        <w:jc w:val="both"/>
        <w:rPr>
          <w:rFonts w:ascii="Verdana" w:hAnsi="Verdana"/>
          <w:sz w:val="20"/>
        </w:rPr>
      </w:pPr>
    </w:p>
    <w:p w:rsidR="00E02166" w:rsidRPr="00E55A0B" w:rsidRDefault="00E02166" w:rsidP="00E02166">
      <w:pPr>
        <w:ind w:left="708"/>
        <w:jc w:val="both"/>
        <w:rPr>
          <w:rFonts w:ascii="Verdana" w:hAnsi="Verdana"/>
          <w:i/>
          <w:iCs/>
          <w:sz w:val="20"/>
        </w:rPr>
      </w:pPr>
      <w:r w:rsidRPr="00E55A0B">
        <w:rPr>
          <w:rFonts w:ascii="Verdana" w:hAnsi="Verdana"/>
          <w:i/>
          <w:iCs/>
          <w:sz w:val="20"/>
        </w:rPr>
        <w:t xml:space="preserve">« La connaissance mène à l’unité… » </w:t>
      </w:r>
    </w:p>
    <w:p w:rsidR="00E02166" w:rsidRPr="00E55A0B" w:rsidRDefault="00E02166" w:rsidP="00E02166">
      <w:pPr>
        <w:ind w:left="708"/>
        <w:jc w:val="right"/>
        <w:rPr>
          <w:rFonts w:ascii="Verdana" w:hAnsi="Verdana"/>
          <w:sz w:val="20"/>
        </w:rPr>
      </w:pPr>
      <w:r w:rsidRPr="00E55A0B">
        <w:rPr>
          <w:rFonts w:ascii="Verdana" w:hAnsi="Verdana"/>
          <w:sz w:val="20"/>
        </w:rPr>
        <w:t>(Ramakrishna)</w:t>
      </w:r>
    </w:p>
    <w:p w:rsidR="00E02166" w:rsidRPr="00E55A0B" w:rsidRDefault="00E02166" w:rsidP="00E02166">
      <w:pPr>
        <w:ind w:left="708"/>
        <w:jc w:val="right"/>
        <w:rPr>
          <w:rFonts w:ascii="Verdana" w:hAnsi="Verdana"/>
          <w:sz w:val="20"/>
        </w:rPr>
      </w:pPr>
    </w:p>
    <w:p w:rsidR="00E02166" w:rsidRPr="00E55A0B" w:rsidRDefault="00E02166" w:rsidP="00E02166">
      <w:pPr>
        <w:jc w:val="center"/>
        <w:rPr>
          <w:rFonts w:ascii="Verdana" w:hAnsi="Verdana"/>
          <w:sz w:val="20"/>
        </w:rPr>
      </w:pPr>
      <w:r w:rsidRPr="00E55A0B">
        <w:rPr>
          <w:rFonts w:ascii="Verdana" w:hAnsi="Verdana"/>
          <w:sz w:val="20"/>
        </w:rPr>
        <w:t>*</w:t>
      </w:r>
    </w:p>
    <w:p w:rsidR="00E02166" w:rsidRPr="00E55A0B" w:rsidRDefault="00E02166" w:rsidP="00E02166">
      <w:pPr>
        <w:jc w:val="center"/>
        <w:rPr>
          <w:rFonts w:ascii="Verdana" w:hAnsi="Verdana"/>
          <w:sz w:val="20"/>
        </w:rPr>
      </w:pPr>
      <w:r w:rsidRPr="00E55A0B">
        <w:rPr>
          <w:rFonts w:ascii="Verdana" w:hAnsi="Verdana"/>
          <w:sz w:val="20"/>
        </w:rPr>
        <w:t>*  *</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b/>
          <w:sz w:val="20"/>
        </w:rPr>
        <w:t>Vivre en sécurité</w:t>
      </w:r>
      <w:r w:rsidRPr="00E55A0B">
        <w:rPr>
          <w:rFonts w:ascii="Verdana" w:hAnsi="Verdana"/>
          <w:sz w:val="20"/>
        </w:rPr>
        <w:t>: légitimité d'une vie sécurisante garantie par la Loi en opposition au sentiment d'angoisse et de vide, par un système qui sait protéger et rassurer quand il le faut.</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b/>
          <w:sz w:val="20"/>
        </w:rPr>
        <w:t>Pouvoir  choisir</w:t>
      </w:r>
      <w:r w:rsidRPr="00E55A0B">
        <w:rPr>
          <w:rFonts w:ascii="Verdana" w:hAnsi="Verdana"/>
          <w:sz w:val="20"/>
        </w:rPr>
        <w:t>: choix comme espace de liberté, d'affirmation de soi. Evoluer dans ses choix, les moduler, les partager…</w:t>
      </w:r>
    </w:p>
    <w:p w:rsidR="00E02166" w:rsidRPr="00E55A0B" w:rsidRDefault="00E02166" w:rsidP="00E02166">
      <w:pPr>
        <w:jc w:val="both"/>
        <w:rPr>
          <w:rFonts w:ascii="Verdana" w:hAnsi="Verdana"/>
          <w:sz w:val="20"/>
        </w:rPr>
      </w:pPr>
    </w:p>
    <w:p w:rsidR="00E02166" w:rsidRPr="00E55A0B" w:rsidRDefault="00E02166" w:rsidP="00E02166">
      <w:pPr>
        <w:ind w:left="708"/>
        <w:jc w:val="both"/>
        <w:rPr>
          <w:rFonts w:ascii="Verdana" w:hAnsi="Verdana"/>
          <w:i/>
          <w:iCs/>
          <w:sz w:val="20"/>
        </w:rPr>
      </w:pPr>
      <w:r w:rsidRPr="00E55A0B">
        <w:rPr>
          <w:rFonts w:ascii="Verdana" w:hAnsi="Verdana"/>
          <w:i/>
          <w:iCs/>
          <w:sz w:val="20"/>
        </w:rPr>
        <w:t>"Si le progrès est la loi, la liberté est l'instrument du progrès"</w:t>
      </w:r>
    </w:p>
    <w:p w:rsidR="00E02166" w:rsidRPr="00E55A0B" w:rsidRDefault="00E02166" w:rsidP="00E02166">
      <w:pPr>
        <w:ind w:left="708" w:firstLine="6380"/>
        <w:jc w:val="both"/>
        <w:rPr>
          <w:rFonts w:ascii="Verdana" w:hAnsi="Verdana"/>
          <w:sz w:val="20"/>
        </w:rPr>
      </w:pPr>
      <w:r w:rsidRPr="00E55A0B">
        <w:rPr>
          <w:rFonts w:ascii="Verdana" w:hAnsi="Verdana"/>
          <w:sz w:val="20"/>
        </w:rPr>
        <w:t>(Maurice Schuman)</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center"/>
        <w:rPr>
          <w:rFonts w:ascii="Verdana" w:hAnsi="Verdana"/>
          <w:sz w:val="20"/>
        </w:rPr>
      </w:pPr>
      <w:r w:rsidRPr="00E55A0B">
        <w:rPr>
          <w:rFonts w:ascii="Verdana" w:hAnsi="Verdana"/>
          <w:sz w:val="20"/>
        </w:rPr>
        <w:t>*</w:t>
      </w:r>
    </w:p>
    <w:p w:rsidR="00E02166" w:rsidRPr="00E55A0B" w:rsidRDefault="00E02166" w:rsidP="00E02166">
      <w:pPr>
        <w:jc w:val="center"/>
        <w:rPr>
          <w:rFonts w:ascii="Verdana" w:hAnsi="Verdana"/>
          <w:sz w:val="20"/>
        </w:rPr>
      </w:pPr>
      <w:r w:rsidRPr="00E55A0B">
        <w:rPr>
          <w:rFonts w:ascii="Verdana" w:hAnsi="Verdana"/>
          <w:sz w:val="20"/>
        </w:rPr>
        <w:t>*  *</w:t>
      </w:r>
    </w:p>
    <w:p w:rsidR="00E02166" w:rsidRDefault="00E02166" w:rsidP="00E02166">
      <w:pPr>
        <w:jc w:val="both"/>
        <w:rPr>
          <w:rFonts w:ascii="Times New Roman" w:hAnsi="Times New Roman"/>
        </w:rPr>
      </w:pPr>
    </w:p>
    <w:p w:rsidR="00E02166" w:rsidRDefault="00E02166" w:rsidP="00E02166">
      <w:pPr>
        <w:jc w:val="both"/>
        <w:rPr>
          <w:rFonts w:ascii="Times New Roman" w:hAnsi="Times New Roman"/>
        </w:rPr>
      </w:pPr>
    </w:p>
    <w:p w:rsidR="00E02166" w:rsidRDefault="00E02166" w:rsidP="00E02166">
      <w:pPr>
        <w:jc w:val="both"/>
        <w:rPr>
          <w:rFonts w:ascii="Times New Roman" w:hAnsi="Times New Roman"/>
        </w:rPr>
      </w:pPr>
    </w:p>
    <w:p w:rsidR="00E02166" w:rsidRPr="00E55A0B" w:rsidRDefault="00E02166" w:rsidP="00E02166">
      <w:pPr>
        <w:ind w:left="1134"/>
        <w:jc w:val="both"/>
        <w:rPr>
          <w:rFonts w:ascii="Verdana" w:hAnsi="Verdana"/>
          <w:b/>
          <w:sz w:val="20"/>
          <w:u w:val="single"/>
        </w:rPr>
      </w:pPr>
      <w:r w:rsidRPr="00E55A0B">
        <w:rPr>
          <w:rFonts w:ascii="Verdana" w:hAnsi="Verdana"/>
          <w:b/>
          <w:sz w:val="20"/>
          <w:u w:val="single"/>
        </w:rPr>
        <w:t>1.2.2. Les Accords Toltèques</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sz w:val="20"/>
        </w:rPr>
        <w:t>Reprenant les principes de la thérapie cognitive, Miguel Ruiz propose de passer avec soi 4 accords visant à briser nos croyances limitatives ; celles que nous développons depuis l’enfance et qui distordent la réalité. A force de conditionnements culturels et éducatifs, et de projections personnelles, nous avons intégré une image fausse de nous-même et du monde.</w:t>
      </w:r>
    </w:p>
    <w:p w:rsidR="00E02166" w:rsidRPr="00E55A0B" w:rsidRDefault="00E02166" w:rsidP="00E02166">
      <w:pPr>
        <w:jc w:val="both"/>
        <w:rPr>
          <w:rFonts w:ascii="Verdana" w:hAnsi="Verdana"/>
          <w:sz w:val="20"/>
        </w:rPr>
      </w:pPr>
      <w:r w:rsidRPr="00E55A0B">
        <w:rPr>
          <w:rFonts w:ascii="Verdana" w:hAnsi="Verdana"/>
          <w:sz w:val="20"/>
        </w:rPr>
        <w:t>Ces accords nous proposent de revoir fondamentalement nos rapports avec les autres et nous-même et ainsi grandement modifier nos exigences et nos attentes.</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ind w:left="1416"/>
        <w:jc w:val="both"/>
        <w:rPr>
          <w:rFonts w:ascii="Verdana" w:hAnsi="Verdana"/>
          <w:b/>
          <w:sz w:val="20"/>
        </w:rPr>
      </w:pPr>
      <w:r w:rsidRPr="00E55A0B">
        <w:rPr>
          <w:rFonts w:ascii="Verdana" w:hAnsi="Verdana"/>
          <w:b/>
          <w:sz w:val="20"/>
        </w:rPr>
        <w:t>Que ta parole soit impeccable</w:t>
      </w:r>
    </w:p>
    <w:p w:rsidR="00E02166" w:rsidRPr="00E55A0B" w:rsidRDefault="00E02166" w:rsidP="00E02166">
      <w:pPr>
        <w:ind w:left="1416"/>
        <w:jc w:val="both"/>
        <w:rPr>
          <w:rFonts w:ascii="Verdana" w:hAnsi="Verdana"/>
          <w:i/>
          <w:sz w:val="20"/>
        </w:rPr>
      </w:pPr>
      <w:r w:rsidRPr="00E55A0B">
        <w:rPr>
          <w:rFonts w:ascii="Verdana" w:hAnsi="Verdana"/>
          <w:i/>
          <w:sz w:val="20"/>
        </w:rPr>
        <w:t>Parlez avec intégrité, ne dites que ce que vous pensez. N’utilisez pas la parole contre vous ni pour médire d’autrui.</w:t>
      </w:r>
    </w:p>
    <w:p w:rsidR="00E02166" w:rsidRPr="00E55A0B" w:rsidRDefault="00E02166" w:rsidP="00E02166">
      <w:pPr>
        <w:ind w:left="1416"/>
        <w:jc w:val="both"/>
        <w:rPr>
          <w:rFonts w:ascii="Verdana" w:hAnsi="Verdana"/>
          <w:sz w:val="20"/>
        </w:rPr>
      </w:pPr>
    </w:p>
    <w:p w:rsidR="00E02166" w:rsidRPr="00E55A0B" w:rsidRDefault="00E02166" w:rsidP="00E02166">
      <w:pPr>
        <w:ind w:left="1416"/>
        <w:jc w:val="both"/>
        <w:rPr>
          <w:rFonts w:ascii="Verdana" w:hAnsi="Verdana"/>
          <w:sz w:val="20"/>
        </w:rPr>
      </w:pPr>
    </w:p>
    <w:p w:rsidR="00E02166" w:rsidRPr="00E55A0B" w:rsidRDefault="00E02166" w:rsidP="00E02166">
      <w:pPr>
        <w:ind w:left="1416"/>
        <w:jc w:val="both"/>
        <w:rPr>
          <w:rFonts w:ascii="Verdana" w:hAnsi="Verdana"/>
          <w:b/>
          <w:sz w:val="20"/>
        </w:rPr>
      </w:pPr>
      <w:r w:rsidRPr="00E55A0B">
        <w:rPr>
          <w:rFonts w:ascii="Verdana" w:hAnsi="Verdana"/>
          <w:b/>
          <w:sz w:val="20"/>
        </w:rPr>
        <w:lastRenderedPageBreak/>
        <w:t>Ne prends rien pour toi personnellement</w:t>
      </w:r>
    </w:p>
    <w:p w:rsidR="00E02166" w:rsidRPr="00E55A0B" w:rsidRDefault="00E02166" w:rsidP="00E02166">
      <w:pPr>
        <w:ind w:left="1416"/>
        <w:jc w:val="both"/>
        <w:rPr>
          <w:rFonts w:ascii="Verdana" w:hAnsi="Verdana"/>
          <w:i/>
          <w:sz w:val="20"/>
        </w:rPr>
      </w:pPr>
      <w:r w:rsidRPr="00E55A0B">
        <w:rPr>
          <w:rFonts w:ascii="Verdana" w:hAnsi="Verdana"/>
          <w:i/>
          <w:sz w:val="20"/>
        </w:rPr>
        <w:t>Ce que les autres disent et font n’est qu’une projection de leur propre réalité. Lorsque vous êtes immunisé contre cela, vous n’êtes plus victime de souffrances inutiles.</w:t>
      </w:r>
    </w:p>
    <w:p w:rsidR="00E02166" w:rsidRPr="00E55A0B" w:rsidRDefault="00E02166" w:rsidP="00E02166">
      <w:pPr>
        <w:ind w:left="1416"/>
        <w:jc w:val="both"/>
        <w:rPr>
          <w:rFonts w:ascii="Verdana" w:hAnsi="Verdana"/>
          <w:sz w:val="20"/>
        </w:rPr>
      </w:pPr>
    </w:p>
    <w:p w:rsidR="00E02166" w:rsidRPr="00E55A0B" w:rsidRDefault="00E02166" w:rsidP="00E02166">
      <w:pPr>
        <w:ind w:left="1416"/>
        <w:jc w:val="both"/>
        <w:rPr>
          <w:rFonts w:ascii="Verdana" w:hAnsi="Verdana"/>
          <w:sz w:val="20"/>
        </w:rPr>
      </w:pPr>
    </w:p>
    <w:p w:rsidR="00E02166" w:rsidRPr="00E55A0B" w:rsidRDefault="00E02166" w:rsidP="00E02166">
      <w:pPr>
        <w:ind w:left="1416"/>
        <w:jc w:val="both"/>
        <w:rPr>
          <w:rFonts w:ascii="Verdana" w:hAnsi="Verdana"/>
          <w:b/>
          <w:sz w:val="20"/>
        </w:rPr>
      </w:pPr>
      <w:r w:rsidRPr="00E55A0B">
        <w:rPr>
          <w:rFonts w:ascii="Verdana" w:hAnsi="Verdana"/>
          <w:b/>
          <w:sz w:val="20"/>
        </w:rPr>
        <w:t>Ne fais aucune supposition</w:t>
      </w:r>
    </w:p>
    <w:p w:rsidR="00E02166" w:rsidRPr="00E55A0B" w:rsidRDefault="00E02166" w:rsidP="00E02166">
      <w:pPr>
        <w:ind w:left="1416"/>
        <w:jc w:val="both"/>
        <w:rPr>
          <w:rFonts w:ascii="Verdana" w:hAnsi="Verdana"/>
          <w:i/>
          <w:sz w:val="20"/>
        </w:rPr>
      </w:pPr>
      <w:r w:rsidRPr="00E55A0B">
        <w:rPr>
          <w:rFonts w:ascii="Verdana" w:hAnsi="Verdana"/>
          <w:i/>
          <w:sz w:val="20"/>
        </w:rPr>
        <w:t>Ayez le courage de poser des questions et d’exprimer vos vrais désirs. Communiquez clairement avec les autres pour éviter tristesse, malentendus et drames.</w:t>
      </w:r>
    </w:p>
    <w:p w:rsidR="00E02166" w:rsidRPr="00E55A0B" w:rsidRDefault="00E02166" w:rsidP="00E02166">
      <w:pPr>
        <w:ind w:left="1416"/>
        <w:jc w:val="both"/>
        <w:rPr>
          <w:rFonts w:ascii="Verdana" w:hAnsi="Verdana"/>
          <w:sz w:val="20"/>
        </w:rPr>
      </w:pPr>
    </w:p>
    <w:p w:rsidR="00E02166" w:rsidRPr="00E55A0B" w:rsidRDefault="00E02166" w:rsidP="00E02166">
      <w:pPr>
        <w:ind w:left="1416"/>
        <w:jc w:val="both"/>
        <w:rPr>
          <w:rFonts w:ascii="Verdana" w:hAnsi="Verdana"/>
          <w:sz w:val="20"/>
        </w:rPr>
      </w:pPr>
    </w:p>
    <w:p w:rsidR="00E02166" w:rsidRPr="00E55A0B" w:rsidRDefault="00E02166" w:rsidP="00E02166">
      <w:pPr>
        <w:ind w:left="1416"/>
        <w:jc w:val="both"/>
        <w:rPr>
          <w:rFonts w:ascii="Verdana" w:hAnsi="Verdana"/>
          <w:b/>
          <w:sz w:val="20"/>
        </w:rPr>
      </w:pPr>
      <w:r w:rsidRPr="00E55A0B">
        <w:rPr>
          <w:rFonts w:ascii="Verdana" w:hAnsi="Verdana"/>
          <w:b/>
          <w:sz w:val="20"/>
        </w:rPr>
        <w:t>Fais toujours de ton mieux</w:t>
      </w:r>
    </w:p>
    <w:p w:rsidR="00E02166" w:rsidRPr="00E55A0B" w:rsidRDefault="00E02166" w:rsidP="00E02166">
      <w:pPr>
        <w:ind w:left="1416"/>
        <w:jc w:val="both"/>
        <w:rPr>
          <w:rFonts w:ascii="Verdana" w:hAnsi="Verdana"/>
          <w:i/>
          <w:sz w:val="20"/>
        </w:rPr>
      </w:pPr>
      <w:r w:rsidRPr="00E55A0B">
        <w:rPr>
          <w:rFonts w:ascii="Verdana" w:hAnsi="Verdana"/>
          <w:i/>
          <w:sz w:val="20"/>
        </w:rPr>
        <w:t>Votre « mieux » change d’instant en instant. Quelles que soient les circonstances, faites simplement de votre mieux et vous éviterez de vous juger.</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center"/>
        <w:rPr>
          <w:rFonts w:ascii="Verdana" w:hAnsi="Verdana"/>
          <w:sz w:val="20"/>
        </w:rPr>
      </w:pPr>
    </w:p>
    <w:p w:rsidR="00E02166" w:rsidRPr="00E55A0B" w:rsidRDefault="00E02166" w:rsidP="00E02166">
      <w:pPr>
        <w:jc w:val="center"/>
        <w:rPr>
          <w:rFonts w:ascii="Verdana" w:hAnsi="Verdana"/>
          <w:sz w:val="20"/>
        </w:rPr>
      </w:pPr>
      <w:r w:rsidRPr="00E55A0B">
        <w:rPr>
          <w:rFonts w:ascii="Verdana" w:hAnsi="Verdana"/>
          <w:sz w:val="20"/>
        </w:rPr>
        <w:t>*</w:t>
      </w:r>
    </w:p>
    <w:p w:rsidR="00E02166" w:rsidRPr="00E55A0B" w:rsidRDefault="00E02166" w:rsidP="00E02166">
      <w:pPr>
        <w:jc w:val="center"/>
        <w:rPr>
          <w:rFonts w:ascii="Verdana" w:hAnsi="Verdana"/>
          <w:sz w:val="20"/>
        </w:rPr>
      </w:pPr>
      <w:r w:rsidRPr="00E55A0B">
        <w:rPr>
          <w:rFonts w:ascii="Verdana" w:hAnsi="Verdana"/>
          <w:sz w:val="20"/>
        </w:rPr>
        <w:t>*   *</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ind w:left="1134"/>
        <w:jc w:val="both"/>
        <w:rPr>
          <w:rFonts w:ascii="Verdana" w:hAnsi="Verdana"/>
          <w:b/>
          <w:sz w:val="20"/>
          <w:u w:val="single"/>
        </w:rPr>
      </w:pPr>
      <w:r w:rsidRPr="00E55A0B">
        <w:rPr>
          <w:rFonts w:ascii="Verdana" w:hAnsi="Verdana"/>
          <w:b/>
          <w:sz w:val="20"/>
          <w:u w:val="single"/>
        </w:rPr>
        <w:t>1.2.3. Ethique: Le retour aux sources – les valeurs</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sz w:val="20"/>
        </w:rPr>
        <w:t xml:space="preserve">Partant du fait que les principes éthiques tendent souvent à se diluer dans la quotidienneté des choses, il nous a paru essentiel de </w:t>
      </w:r>
      <w:r w:rsidRPr="00E55A0B">
        <w:rPr>
          <w:rFonts w:ascii="Verdana" w:hAnsi="Verdana"/>
          <w:b/>
          <w:bCs/>
          <w:sz w:val="20"/>
        </w:rPr>
        <w:t>revenir aux sources</w:t>
      </w:r>
      <w:r w:rsidRPr="00E55A0B">
        <w:rPr>
          <w:rFonts w:ascii="Verdana" w:hAnsi="Verdana"/>
          <w:sz w:val="20"/>
        </w:rPr>
        <w:t>. Et même si tout ce qui suit est idéal, nous nous devons de "tendre vers".</w:t>
      </w:r>
    </w:p>
    <w:p w:rsidR="00E02166" w:rsidRPr="00E55A0B" w:rsidRDefault="00E02166" w:rsidP="00E02166">
      <w:pPr>
        <w:jc w:val="both"/>
        <w:rPr>
          <w:rFonts w:ascii="Verdana" w:hAnsi="Verdana"/>
          <w:sz w:val="20"/>
        </w:rPr>
      </w:pPr>
      <w:r w:rsidRPr="00E55A0B">
        <w:rPr>
          <w:rFonts w:ascii="Verdana" w:hAnsi="Verdana"/>
          <w:sz w:val="20"/>
        </w:rPr>
        <w:t>Quels sont les acteurs en présence ? Comment devons-nous les considérer ? Quelles lignes de conduite adopter ? Quelles sont les valeurs en jeu ?</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p>
    <w:p w:rsidR="00E02166" w:rsidRDefault="00E02166" w:rsidP="00E02166">
      <w:pPr>
        <w:jc w:val="both"/>
        <w:rPr>
          <w:rFonts w:ascii="Times New Roman" w:hAnsi="Times New Roman"/>
        </w:rPr>
      </w:pPr>
    </w:p>
    <w:p w:rsidR="00E02166" w:rsidRDefault="00E02166" w:rsidP="00E02166">
      <w:pPr>
        <w:jc w:val="both"/>
        <w:rPr>
          <w:rFonts w:ascii="Times New Roman" w:hAnsi="Times New Roman"/>
        </w:rPr>
      </w:pPr>
    </w:p>
    <w:p w:rsidR="00E02166" w:rsidRPr="00E55A0B" w:rsidRDefault="00E02166" w:rsidP="00E02166">
      <w:pPr>
        <w:numPr>
          <w:ilvl w:val="0"/>
          <w:numId w:val="23"/>
        </w:numPr>
        <w:overflowPunct w:val="0"/>
        <w:autoSpaceDE w:val="0"/>
        <w:autoSpaceDN w:val="0"/>
        <w:adjustRightInd w:val="0"/>
        <w:jc w:val="both"/>
        <w:textAlignment w:val="baseline"/>
        <w:rPr>
          <w:rFonts w:ascii="Verdana" w:hAnsi="Verdana"/>
          <w:sz w:val="20"/>
          <w:u w:val="single"/>
        </w:rPr>
      </w:pPr>
      <w:r w:rsidRPr="00E55A0B">
        <w:rPr>
          <w:rFonts w:ascii="Verdana" w:hAnsi="Verdana"/>
          <w:sz w:val="20"/>
          <w:u w:val="single"/>
        </w:rPr>
        <w:t>Les résidants</w:t>
      </w:r>
    </w:p>
    <w:p w:rsidR="00E02166" w:rsidRPr="00E55A0B" w:rsidRDefault="00E02166" w:rsidP="00E02166">
      <w:pPr>
        <w:jc w:val="both"/>
        <w:rPr>
          <w:rFonts w:ascii="Verdana" w:hAnsi="Verdana"/>
          <w:sz w:val="20"/>
        </w:rPr>
      </w:pPr>
    </w:p>
    <w:p w:rsidR="00E02166" w:rsidRPr="00E55A0B" w:rsidRDefault="00E02166" w:rsidP="00E02166">
      <w:pPr>
        <w:rPr>
          <w:rFonts w:ascii="Verdana" w:hAnsi="Verdana"/>
          <w:sz w:val="20"/>
        </w:rPr>
      </w:pPr>
      <w:r w:rsidRPr="00E55A0B">
        <w:rPr>
          <w:rFonts w:ascii="Verdana" w:hAnsi="Verdana"/>
          <w:sz w:val="20"/>
        </w:rPr>
        <w:t xml:space="preserve">Ils sont d'abord des </w:t>
      </w:r>
      <w:r w:rsidRPr="00E55A0B">
        <w:rPr>
          <w:rFonts w:ascii="Verdana" w:hAnsi="Verdana"/>
          <w:b/>
          <w:bCs/>
          <w:i/>
          <w:iCs/>
          <w:sz w:val="20"/>
        </w:rPr>
        <w:t>personnes avec leurs différences</w:t>
      </w:r>
      <w:r w:rsidRPr="00E55A0B">
        <w:rPr>
          <w:rFonts w:ascii="Verdana" w:hAnsi="Verdana"/>
          <w:sz w:val="20"/>
        </w:rPr>
        <w:t xml:space="preserve"> (le terme "à part entière" étant superflu) Cette vision d'une personne (à part entière) n'est pas compatible avec</w:t>
      </w:r>
    </w:p>
    <w:p w:rsidR="00E02166" w:rsidRPr="00E55A0B" w:rsidRDefault="00E02166" w:rsidP="00E02166">
      <w:pPr>
        <w:numPr>
          <w:ilvl w:val="0"/>
          <w:numId w:val="24"/>
        </w:numPr>
        <w:overflowPunct w:val="0"/>
        <w:autoSpaceDE w:val="0"/>
        <w:autoSpaceDN w:val="0"/>
        <w:adjustRightInd w:val="0"/>
        <w:jc w:val="both"/>
        <w:textAlignment w:val="baseline"/>
        <w:rPr>
          <w:rFonts w:ascii="Verdana" w:hAnsi="Verdana"/>
          <w:sz w:val="20"/>
        </w:rPr>
      </w:pPr>
      <w:r w:rsidRPr="00E55A0B">
        <w:rPr>
          <w:rFonts w:ascii="Verdana" w:hAnsi="Verdana"/>
          <w:sz w:val="20"/>
        </w:rPr>
        <w:t>une vision basée essentiellement sur une approche orthopédagogique</w:t>
      </w:r>
    </w:p>
    <w:p w:rsidR="00E02166" w:rsidRPr="00E55A0B" w:rsidRDefault="00E02166" w:rsidP="00E02166">
      <w:pPr>
        <w:numPr>
          <w:ilvl w:val="0"/>
          <w:numId w:val="24"/>
        </w:numPr>
        <w:overflowPunct w:val="0"/>
        <w:autoSpaceDE w:val="0"/>
        <w:autoSpaceDN w:val="0"/>
        <w:adjustRightInd w:val="0"/>
        <w:jc w:val="both"/>
        <w:textAlignment w:val="baseline"/>
        <w:rPr>
          <w:rFonts w:ascii="Verdana" w:hAnsi="Verdana"/>
          <w:sz w:val="20"/>
        </w:rPr>
      </w:pPr>
      <w:r w:rsidRPr="00E55A0B">
        <w:rPr>
          <w:rFonts w:ascii="Verdana" w:hAnsi="Verdana"/>
          <w:sz w:val="20"/>
        </w:rPr>
        <w:t>une vision qui considérerait la dimension handicap avant la dimension adulte</w:t>
      </w:r>
    </w:p>
    <w:p w:rsidR="00E02166" w:rsidRPr="00E55A0B" w:rsidRDefault="00E02166" w:rsidP="00E02166">
      <w:pPr>
        <w:numPr>
          <w:ilvl w:val="0"/>
          <w:numId w:val="24"/>
        </w:numPr>
        <w:overflowPunct w:val="0"/>
        <w:autoSpaceDE w:val="0"/>
        <w:autoSpaceDN w:val="0"/>
        <w:adjustRightInd w:val="0"/>
        <w:jc w:val="both"/>
        <w:textAlignment w:val="baseline"/>
        <w:rPr>
          <w:rFonts w:ascii="Verdana" w:hAnsi="Verdana"/>
          <w:sz w:val="20"/>
        </w:rPr>
      </w:pPr>
      <w:r w:rsidRPr="00E55A0B">
        <w:rPr>
          <w:rFonts w:ascii="Verdana" w:hAnsi="Verdana"/>
          <w:sz w:val="20"/>
        </w:rPr>
        <w:t>une vision d'une personne qui posséderait d'emblée des attributs (par défaut ou par compensation)</w:t>
      </w:r>
      <w:r w:rsidRPr="00E55A0B">
        <w:rPr>
          <w:rFonts w:ascii="Verdana" w:hAnsi="Verdana"/>
          <w:sz w:val="20"/>
        </w:rPr>
        <w:br/>
      </w:r>
    </w:p>
    <w:p w:rsidR="00E02166" w:rsidRPr="00E55A0B" w:rsidRDefault="00E02166" w:rsidP="00E02166">
      <w:pPr>
        <w:jc w:val="both"/>
        <w:rPr>
          <w:rFonts w:ascii="Verdana" w:hAnsi="Verdana"/>
          <w:sz w:val="20"/>
        </w:rPr>
      </w:pPr>
      <w:r w:rsidRPr="00E55A0B">
        <w:rPr>
          <w:rFonts w:ascii="Verdana" w:hAnsi="Verdana"/>
          <w:sz w:val="20"/>
        </w:rPr>
        <w:t xml:space="preserve">Ils sont des </w:t>
      </w:r>
      <w:r w:rsidRPr="00E55A0B">
        <w:rPr>
          <w:rFonts w:ascii="Verdana" w:hAnsi="Verdana"/>
          <w:b/>
          <w:bCs/>
          <w:sz w:val="20"/>
        </w:rPr>
        <w:t>sujets / acteurs</w:t>
      </w:r>
    </w:p>
    <w:p w:rsidR="00E02166" w:rsidRPr="00E55A0B" w:rsidRDefault="00E02166" w:rsidP="00E02166">
      <w:pPr>
        <w:numPr>
          <w:ilvl w:val="0"/>
          <w:numId w:val="25"/>
        </w:numPr>
        <w:overflowPunct w:val="0"/>
        <w:autoSpaceDE w:val="0"/>
        <w:autoSpaceDN w:val="0"/>
        <w:adjustRightInd w:val="0"/>
        <w:jc w:val="both"/>
        <w:textAlignment w:val="baseline"/>
        <w:rPr>
          <w:rFonts w:ascii="Verdana" w:hAnsi="Verdana"/>
          <w:sz w:val="20"/>
        </w:rPr>
      </w:pPr>
      <w:r w:rsidRPr="00E55A0B">
        <w:rPr>
          <w:rFonts w:ascii="Verdana" w:hAnsi="Verdana"/>
          <w:sz w:val="20"/>
        </w:rPr>
        <w:t>de droits</w:t>
      </w:r>
    </w:p>
    <w:p w:rsidR="00E02166" w:rsidRPr="00E55A0B" w:rsidRDefault="00E02166" w:rsidP="00E02166">
      <w:pPr>
        <w:numPr>
          <w:ilvl w:val="0"/>
          <w:numId w:val="25"/>
        </w:numPr>
        <w:overflowPunct w:val="0"/>
        <w:autoSpaceDE w:val="0"/>
        <w:autoSpaceDN w:val="0"/>
        <w:adjustRightInd w:val="0"/>
        <w:jc w:val="both"/>
        <w:textAlignment w:val="baseline"/>
        <w:rPr>
          <w:rFonts w:ascii="Verdana" w:hAnsi="Verdana"/>
          <w:sz w:val="20"/>
        </w:rPr>
      </w:pPr>
      <w:r w:rsidRPr="00E55A0B">
        <w:rPr>
          <w:rFonts w:ascii="Verdana" w:hAnsi="Verdana"/>
          <w:sz w:val="20"/>
        </w:rPr>
        <w:t>responsables (devoirs)</w:t>
      </w:r>
    </w:p>
    <w:p w:rsidR="00E02166" w:rsidRPr="00E55A0B" w:rsidRDefault="00E02166" w:rsidP="00E02166">
      <w:pPr>
        <w:numPr>
          <w:ilvl w:val="0"/>
          <w:numId w:val="25"/>
        </w:numPr>
        <w:overflowPunct w:val="0"/>
        <w:autoSpaceDE w:val="0"/>
        <w:autoSpaceDN w:val="0"/>
        <w:adjustRightInd w:val="0"/>
        <w:jc w:val="both"/>
        <w:textAlignment w:val="baseline"/>
        <w:rPr>
          <w:rFonts w:ascii="Verdana" w:hAnsi="Verdana"/>
          <w:sz w:val="20"/>
        </w:rPr>
      </w:pPr>
      <w:r w:rsidRPr="00E55A0B">
        <w:rPr>
          <w:rFonts w:ascii="Verdana" w:hAnsi="Verdana"/>
          <w:sz w:val="20"/>
        </w:rPr>
        <w:t>agissants</w:t>
      </w:r>
    </w:p>
    <w:p w:rsidR="00E02166" w:rsidRPr="00E55A0B" w:rsidRDefault="00E02166" w:rsidP="00E02166">
      <w:pPr>
        <w:numPr>
          <w:ilvl w:val="0"/>
          <w:numId w:val="25"/>
        </w:numPr>
        <w:overflowPunct w:val="0"/>
        <w:autoSpaceDE w:val="0"/>
        <w:autoSpaceDN w:val="0"/>
        <w:adjustRightInd w:val="0"/>
        <w:jc w:val="both"/>
        <w:textAlignment w:val="baseline"/>
        <w:rPr>
          <w:rFonts w:ascii="Verdana" w:hAnsi="Verdana"/>
          <w:sz w:val="20"/>
        </w:rPr>
      </w:pPr>
      <w:r w:rsidRPr="00E55A0B">
        <w:rPr>
          <w:rFonts w:ascii="Verdana" w:hAnsi="Verdana"/>
          <w:sz w:val="20"/>
        </w:rPr>
        <w:t>compétents – potentiellement en développement</w:t>
      </w:r>
    </w:p>
    <w:p w:rsidR="00E02166" w:rsidRPr="00E55A0B" w:rsidRDefault="00E02166" w:rsidP="00313EA2">
      <w:pPr>
        <w:rPr>
          <w:rFonts w:ascii="Verdana" w:hAnsi="Verdana"/>
          <w:sz w:val="20"/>
        </w:rPr>
      </w:pPr>
      <w:r w:rsidRPr="00E55A0B">
        <w:rPr>
          <w:rFonts w:ascii="Verdana" w:hAnsi="Verdana"/>
          <w:sz w:val="20"/>
        </w:rPr>
        <w:t>La signification de ces concepts est développée ci-après.</w:t>
      </w:r>
      <w:r w:rsidRPr="00E55A0B">
        <w:rPr>
          <w:rFonts w:ascii="Verdana" w:hAnsi="Verdana"/>
          <w:sz w:val="20"/>
        </w:rPr>
        <w:br/>
      </w:r>
    </w:p>
    <w:p w:rsidR="00E02166" w:rsidRPr="00E55A0B" w:rsidRDefault="00E02166" w:rsidP="00313EA2">
      <w:pPr>
        <w:rPr>
          <w:rFonts w:ascii="Verdana" w:hAnsi="Verdana"/>
          <w:sz w:val="20"/>
        </w:rPr>
      </w:pPr>
      <w:r w:rsidRPr="00E55A0B">
        <w:rPr>
          <w:rFonts w:ascii="Verdana" w:hAnsi="Verdana"/>
          <w:sz w:val="20"/>
        </w:rPr>
        <w:t xml:space="preserve">Ils sont des </w:t>
      </w:r>
      <w:r w:rsidRPr="00E55A0B">
        <w:rPr>
          <w:rFonts w:ascii="Verdana" w:hAnsi="Verdana"/>
          <w:b/>
          <w:bCs/>
          <w:sz w:val="20"/>
        </w:rPr>
        <w:t>clients</w:t>
      </w:r>
      <w:r w:rsidRPr="00E55A0B">
        <w:rPr>
          <w:rFonts w:ascii="Verdana" w:hAnsi="Verdana"/>
          <w:sz w:val="20"/>
        </w:rPr>
        <w:t xml:space="preserve">: on entend par là que le service se construit autour </w:t>
      </w:r>
      <w:r w:rsidRPr="0003444F">
        <w:rPr>
          <w:rFonts w:ascii="Verdana" w:hAnsi="Verdana"/>
          <w:sz w:val="20"/>
        </w:rPr>
        <w:t>des intérêts</w:t>
      </w:r>
      <w:r w:rsidRPr="00E55A0B">
        <w:rPr>
          <w:rFonts w:ascii="Verdana" w:hAnsi="Verdana"/>
          <w:color w:val="7030A0"/>
          <w:sz w:val="20"/>
        </w:rPr>
        <w:t>,</w:t>
      </w:r>
      <w:r w:rsidRPr="00E55A0B">
        <w:rPr>
          <w:rFonts w:ascii="Verdana" w:hAnsi="Verdana"/>
          <w:sz w:val="20"/>
        </w:rPr>
        <w:t xml:space="preserve"> des besoins, des attentes implicites et explicites des résidants. Ils sont le centre des préoccupations. Ils sont uniques ce qui induit une approche individualisée. Dès lors, le </w:t>
      </w:r>
      <w:r w:rsidRPr="00E55A0B">
        <w:rPr>
          <w:rFonts w:ascii="Verdana" w:hAnsi="Verdana"/>
          <w:sz w:val="20"/>
        </w:rPr>
        <w:lastRenderedPageBreak/>
        <w:t xml:space="preserve">service se doit de concentrer au mieux les moyens dont il dispose vers les besoins qu’il identifie, parmi lesquels ceux liés au vieillissement constituent un élément majeur. Du statut de «client» découle le droit d’interpellation qui questionne légitimement les prestataires du service. </w:t>
      </w:r>
      <w:r w:rsidRPr="00E55A0B">
        <w:rPr>
          <w:rFonts w:ascii="Verdana" w:hAnsi="Verdana"/>
          <w:sz w:val="20"/>
        </w:rPr>
        <w:br/>
      </w:r>
    </w:p>
    <w:p w:rsidR="00E02166" w:rsidRPr="00E55A0B" w:rsidRDefault="00E02166" w:rsidP="00313EA2">
      <w:pPr>
        <w:rPr>
          <w:rFonts w:ascii="Verdana" w:hAnsi="Verdana"/>
          <w:sz w:val="20"/>
        </w:rPr>
      </w:pPr>
      <w:r w:rsidRPr="00E55A0B">
        <w:rPr>
          <w:rFonts w:ascii="Verdana" w:hAnsi="Verdana"/>
          <w:sz w:val="20"/>
        </w:rPr>
        <w:t xml:space="preserve">Ils sont des </w:t>
      </w:r>
      <w:r w:rsidRPr="00E55A0B">
        <w:rPr>
          <w:rFonts w:ascii="Verdana" w:hAnsi="Verdana"/>
          <w:b/>
          <w:bCs/>
          <w:sz w:val="20"/>
        </w:rPr>
        <w:t>partenaires</w:t>
      </w:r>
      <w:r w:rsidRPr="00E55A0B">
        <w:rPr>
          <w:rFonts w:ascii="Verdana" w:hAnsi="Verdana"/>
          <w:sz w:val="20"/>
        </w:rPr>
        <w:t>, dans la mesure où l'élaboration et la réalisation des projets individuels s’inscrivent dans des apprentissages qui nécessitent négociation – coopération – participation.</w:t>
      </w:r>
      <w:r w:rsidRPr="00E55A0B">
        <w:rPr>
          <w:rFonts w:ascii="Verdana" w:hAnsi="Verdana"/>
          <w:sz w:val="20"/>
        </w:rPr>
        <w:br/>
      </w:r>
    </w:p>
    <w:p w:rsidR="00E02166" w:rsidRPr="00E55A0B" w:rsidRDefault="00E02166" w:rsidP="00E02166">
      <w:pPr>
        <w:jc w:val="both"/>
        <w:rPr>
          <w:rFonts w:ascii="Verdana" w:hAnsi="Verdana"/>
          <w:sz w:val="20"/>
        </w:rPr>
      </w:pPr>
      <w:r w:rsidRPr="00E55A0B">
        <w:rPr>
          <w:rFonts w:ascii="Verdana" w:hAnsi="Verdana"/>
          <w:sz w:val="20"/>
        </w:rPr>
        <w:t xml:space="preserve">Ils sont des </w:t>
      </w:r>
      <w:r w:rsidRPr="00E55A0B">
        <w:rPr>
          <w:rFonts w:ascii="Verdana" w:hAnsi="Verdana"/>
          <w:b/>
          <w:bCs/>
          <w:sz w:val="20"/>
        </w:rPr>
        <w:t>citoyens</w:t>
      </w:r>
    </w:p>
    <w:p w:rsidR="00E02166" w:rsidRPr="00E55A0B" w:rsidRDefault="00E02166" w:rsidP="00E02166">
      <w:pPr>
        <w:numPr>
          <w:ilvl w:val="0"/>
          <w:numId w:val="39"/>
        </w:numPr>
        <w:overflowPunct w:val="0"/>
        <w:autoSpaceDE w:val="0"/>
        <w:autoSpaceDN w:val="0"/>
        <w:adjustRightInd w:val="0"/>
        <w:jc w:val="both"/>
        <w:textAlignment w:val="baseline"/>
        <w:rPr>
          <w:rFonts w:ascii="Verdana" w:hAnsi="Verdana"/>
          <w:sz w:val="20"/>
        </w:rPr>
      </w:pPr>
      <w:r w:rsidRPr="00E55A0B">
        <w:rPr>
          <w:rFonts w:ascii="Verdana" w:hAnsi="Verdana"/>
          <w:sz w:val="20"/>
        </w:rPr>
        <w:t>la citoyenneté de la personne handicapée passe par l'intégration physique, fonctionnelle et communautaire (voir plus loin)</w:t>
      </w:r>
    </w:p>
    <w:p w:rsidR="00E02166" w:rsidRPr="00E55A0B" w:rsidRDefault="00E02166" w:rsidP="00E02166">
      <w:pPr>
        <w:numPr>
          <w:ilvl w:val="0"/>
          <w:numId w:val="39"/>
        </w:numPr>
        <w:overflowPunct w:val="0"/>
        <w:autoSpaceDE w:val="0"/>
        <w:autoSpaceDN w:val="0"/>
        <w:adjustRightInd w:val="0"/>
        <w:jc w:val="both"/>
        <w:textAlignment w:val="baseline"/>
        <w:rPr>
          <w:rFonts w:ascii="Verdana" w:hAnsi="Verdana"/>
          <w:sz w:val="20"/>
        </w:rPr>
      </w:pPr>
      <w:r w:rsidRPr="00E55A0B">
        <w:rPr>
          <w:rFonts w:ascii="Verdana" w:hAnsi="Verdana"/>
          <w:sz w:val="20"/>
        </w:rPr>
        <w:t>elle présuppose au sein du service d'abord de leur reconnaître ou de les aider à acquérir</w:t>
      </w:r>
    </w:p>
    <w:p w:rsidR="00E02166" w:rsidRPr="00E55A0B" w:rsidRDefault="00E02166" w:rsidP="00E02166">
      <w:pPr>
        <w:numPr>
          <w:ilvl w:val="0"/>
          <w:numId w:val="26"/>
        </w:numPr>
        <w:tabs>
          <w:tab w:val="clear" w:pos="380"/>
          <w:tab w:val="num" w:pos="760"/>
        </w:tabs>
        <w:overflowPunct w:val="0"/>
        <w:autoSpaceDE w:val="0"/>
        <w:autoSpaceDN w:val="0"/>
        <w:adjustRightInd w:val="0"/>
        <w:ind w:left="760"/>
        <w:jc w:val="both"/>
        <w:textAlignment w:val="baseline"/>
        <w:rPr>
          <w:rFonts w:ascii="Verdana" w:hAnsi="Verdana"/>
          <w:sz w:val="20"/>
        </w:rPr>
      </w:pPr>
      <w:r w:rsidRPr="00E55A0B">
        <w:rPr>
          <w:rFonts w:ascii="Verdana" w:hAnsi="Verdana"/>
          <w:sz w:val="20"/>
        </w:rPr>
        <w:t>une place (un rôle)</w:t>
      </w:r>
    </w:p>
    <w:p w:rsidR="00E02166" w:rsidRPr="00E55A0B" w:rsidRDefault="00E02166" w:rsidP="00E02166">
      <w:pPr>
        <w:numPr>
          <w:ilvl w:val="0"/>
          <w:numId w:val="26"/>
        </w:numPr>
        <w:tabs>
          <w:tab w:val="clear" w:pos="380"/>
          <w:tab w:val="num" w:pos="760"/>
        </w:tabs>
        <w:overflowPunct w:val="0"/>
        <w:autoSpaceDE w:val="0"/>
        <w:autoSpaceDN w:val="0"/>
        <w:adjustRightInd w:val="0"/>
        <w:ind w:left="760"/>
        <w:jc w:val="both"/>
        <w:textAlignment w:val="baseline"/>
        <w:rPr>
          <w:rFonts w:ascii="Verdana" w:hAnsi="Verdana"/>
          <w:sz w:val="20"/>
        </w:rPr>
      </w:pPr>
      <w:r w:rsidRPr="00E55A0B">
        <w:rPr>
          <w:rFonts w:ascii="Verdana" w:hAnsi="Verdana"/>
          <w:sz w:val="20"/>
        </w:rPr>
        <w:t>un droit de parole</w:t>
      </w:r>
    </w:p>
    <w:p w:rsidR="00E02166" w:rsidRPr="00E55A0B" w:rsidRDefault="00E02166" w:rsidP="00E02166">
      <w:pPr>
        <w:ind w:left="380"/>
        <w:jc w:val="both"/>
        <w:rPr>
          <w:rFonts w:ascii="Verdana" w:hAnsi="Verdana"/>
          <w:sz w:val="20"/>
        </w:rPr>
      </w:pPr>
      <w:r w:rsidRPr="00E55A0B">
        <w:rPr>
          <w:rFonts w:ascii="Verdana" w:hAnsi="Verdana"/>
          <w:sz w:val="20"/>
        </w:rPr>
        <w:t>dont ils se servent, ce qui requiert des conditions propices</w:t>
      </w:r>
    </w:p>
    <w:p w:rsidR="00E02166" w:rsidRPr="00E55A0B" w:rsidRDefault="00E02166" w:rsidP="00E02166">
      <w:pPr>
        <w:numPr>
          <w:ilvl w:val="0"/>
          <w:numId w:val="34"/>
        </w:numPr>
        <w:tabs>
          <w:tab w:val="clear" w:pos="380"/>
          <w:tab w:val="num" w:pos="760"/>
        </w:tabs>
        <w:overflowPunct w:val="0"/>
        <w:autoSpaceDE w:val="0"/>
        <w:autoSpaceDN w:val="0"/>
        <w:adjustRightInd w:val="0"/>
        <w:ind w:left="760"/>
        <w:jc w:val="both"/>
        <w:textAlignment w:val="baseline"/>
        <w:rPr>
          <w:rFonts w:ascii="Verdana" w:hAnsi="Verdana"/>
          <w:sz w:val="20"/>
        </w:rPr>
      </w:pPr>
      <w:r w:rsidRPr="00E55A0B">
        <w:rPr>
          <w:rFonts w:ascii="Verdana" w:hAnsi="Verdana"/>
          <w:sz w:val="20"/>
        </w:rPr>
        <w:t>créer des lieux d'expression</w:t>
      </w:r>
    </w:p>
    <w:p w:rsidR="00E02166" w:rsidRPr="00E55A0B" w:rsidRDefault="00E02166" w:rsidP="00E02166">
      <w:pPr>
        <w:numPr>
          <w:ilvl w:val="0"/>
          <w:numId w:val="34"/>
        </w:numPr>
        <w:tabs>
          <w:tab w:val="clear" w:pos="380"/>
          <w:tab w:val="num" w:pos="760"/>
        </w:tabs>
        <w:overflowPunct w:val="0"/>
        <w:autoSpaceDE w:val="0"/>
        <w:autoSpaceDN w:val="0"/>
        <w:adjustRightInd w:val="0"/>
        <w:ind w:left="760"/>
        <w:jc w:val="both"/>
        <w:textAlignment w:val="baseline"/>
        <w:rPr>
          <w:rFonts w:ascii="Verdana" w:hAnsi="Verdana"/>
          <w:sz w:val="20"/>
        </w:rPr>
      </w:pPr>
      <w:r w:rsidRPr="00E55A0B">
        <w:rPr>
          <w:rFonts w:ascii="Verdana" w:hAnsi="Verdana"/>
          <w:sz w:val="20"/>
        </w:rPr>
        <w:t>faciliter leur participation</w:t>
      </w:r>
    </w:p>
    <w:p w:rsidR="00E02166" w:rsidRPr="00E55A0B" w:rsidRDefault="00E02166" w:rsidP="00E02166">
      <w:pPr>
        <w:numPr>
          <w:ilvl w:val="0"/>
          <w:numId w:val="34"/>
        </w:numPr>
        <w:tabs>
          <w:tab w:val="clear" w:pos="380"/>
          <w:tab w:val="num" w:pos="760"/>
        </w:tabs>
        <w:overflowPunct w:val="0"/>
        <w:autoSpaceDE w:val="0"/>
        <w:autoSpaceDN w:val="0"/>
        <w:adjustRightInd w:val="0"/>
        <w:ind w:left="760"/>
        <w:jc w:val="both"/>
        <w:textAlignment w:val="baseline"/>
        <w:rPr>
          <w:rFonts w:ascii="Verdana" w:hAnsi="Verdana"/>
          <w:sz w:val="20"/>
        </w:rPr>
      </w:pPr>
      <w:r w:rsidRPr="00E55A0B">
        <w:rPr>
          <w:rFonts w:ascii="Verdana" w:hAnsi="Verdana"/>
          <w:sz w:val="20"/>
        </w:rPr>
        <w:t>pouvoir leur offrir des choix, d’étudier avec eux leur impact et les moyens de leur réalisation</w:t>
      </w:r>
    </w:p>
    <w:p w:rsidR="00E02166" w:rsidRPr="00E55A0B" w:rsidRDefault="00E02166" w:rsidP="00E02166">
      <w:pPr>
        <w:numPr>
          <w:ilvl w:val="0"/>
          <w:numId w:val="34"/>
        </w:numPr>
        <w:tabs>
          <w:tab w:val="clear" w:pos="380"/>
          <w:tab w:val="num" w:pos="760"/>
        </w:tabs>
        <w:overflowPunct w:val="0"/>
        <w:autoSpaceDE w:val="0"/>
        <w:autoSpaceDN w:val="0"/>
        <w:adjustRightInd w:val="0"/>
        <w:ind w:left="760"/>
        <w:jc w:val="both"/>
        <w:textAlignment w:val="baseline"/>
        <w:rPr>
          <w:rFonts w:ascii="Verdana" w:hAnsi="Verdana"/>
          <w:sz w:val="20"/>
        </w:rPr>
      </w:pPr>
      <w:r w:rsidRPr="00E55A0B">
        <w:rPr>
          <w:rFonts w:ascii="Verdana" w:hAnsi="Verdana"/>
          <w:sz w:val="20"/>
        </w:rPr>
        <w:t>ouvrir des espaces de liberté, dans la réflexion et l’action, dans lesquels ils seront le cas échéant accompagnés et dans lesquels ils pourront vivre leurs expériences propres, avec la possibilité d’en faire partager le résultat.</w:t>
      </w:r>
    </w:p>
    <w:p w:rsidR="00E02166" w:rsidRPr="00E55A0B" w:rsidRDefault="00E02166" w:rsidP="00E02166">
      <w:pPr>
        <w:numPr>
          <w:ilvl w:val="0"/>
          <w:numId w:val="34"/>
        </w:numPr>
        <w:tabs>
          <w:tab w:val="clear" w:pos="380"/>
          <w:tab w:val="num" w:pos="760"/>
        </w:tabs>
        <w:overflowPunct w:val="0"/>
        <w:autoSpaceDE w:val="0"/>
        <w:autoSpaceDN w:val="0"/>
        <w:adjustRightInd w:val="0"/>
        <w:ind w:left="760"/>
        <w:jc w:val="both"/>
        <w:textAlignment w:val="baseline"/>
        <w:rPr>
          <w:rFonts w:ascii="Verdana" w:hAnsi="Verdana"/>
          <w:sz w:val="20"/>
        </w:rPr>
      </w:pPr>
      <w:r w:rsidRPr="00E55A0B">
        <w:rPr>
          <w:rFonts w:ascii="Verdana" w:hAnsi="Verdana"/>
          <w:sz w:val="20"/>
        </w:rPr>
        <w:t>offrir une information adaptée et objective</w:t>
      </w:r>
    </w:p>
    <w:p w:rsidR="00E02166" w:rsidRPr="00E55A0B" w:rsidRDefault="00E02166" w:rsidP="00E02166">
      <w:pPr>
        <w:ind w:left="380"/>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sz w:val="20"/>
        </w:rPr>
        <w:t>Tout comme l'ensemble du personnel, il sera attendu généralement des résidants qu'ils soient</w:t>
      </w:r>
    </w:p>
    <w:p w:rsidR="00E02166" w:rsidRPr="00E55A0B" w:rsidRDefault="00E02166" w:rsidP="00E02166">
      <w:pPr>
        <w:jc w:val="both"/>
        <w:rPr>
          <w:rFonts w:ascii="Verdana" w:hAnsi="Verdana"/>
          <w:sz w:val="20"/>
        </w:rPr>
      </w:pPr>
      <w:r w:rsidRPr="00E55A0B">
        <w:rPr>
          <w:rFonts w:ascii="Verdana" w:hAnsi="Verdana"/>
          <w:sz w:val="20"/>
        </w:rPr>
        <w:t>- respectueux des autres et des lois</w:t>
      </w:r>
    </w:p>
    <w:p w:rsidR="00E02166" w:rsidRPr="00E55A0B" w:rsidRDefault="00E02166" w:rsidP="00E02166">
      <w:pPr>
        <w:jc w:val="both"/>
        <w:rPr>
          <w:rFonts w:ascii="Verdana" w:hAnsi="Verdana"/>
          <w:sz w:val="20"/>
        </w:rPr>
      </w:pPr>
      <w:r w:rsidRPr="00E55A0B">
        <w:rPr>
          <w:rFonts w:ascii="Verdana" w:hAnsi="Verdana"/>
          <w:sz w:val="20"/>
        </w:rPr>
        <w:t>- conscients qu'ils peuvent être des référents et des modèles</w:t>
      </w:r>
    </w:p>
    <w:p w:rsidR="00E02166" w:rsidRPr="00E55A0B" w:rsidRDefault="00E02166" w:rsidP="00E02166">
      <w:pPr>
        <w:rPr>
          <w:rFonts w:ascii="Verdana" w:hAnsi="Verdana"/>
          <w:sz w:val="20"/>
        </w:rPr>
      </w:pPr>
      <w:r w:rsidRPr="00E55A0B">
        <w:rPr>
          <w:rFonts w:ascii="Verdana" w:hAnsi="Verdana"/>
          <w:sz w:val="20"/>
        </w:rPr>
        <w:t>- porteurs de valeurs</w:t>
      </w:r>
    </w:p>
    <w:p w:rsidR="00E02166" w:rsidRPr="00E55A0B" w:rsidRDefault="00E02166" w:rsidP="00E02166">
      <w:pPr>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sz w:val="20"/>
        </w:rPr>
        <w:t>Notons pour finir que nous avons choisi d’utiliser la terminologie « résidant » à la seule fin qu’ils soient considérés comme simples habitants c’est-à-dire simplement membres de la communauté villageoise de Sugny.</w:t>
      </w:r>
    </w:p>
    <w:p w:rsidR="00E02166" w:rsidRPr="00E55A0B" w:rsidRDefault="00E02166" w:rsidP="00E02166">
      <w:pPr>
        <w:rPr>
          <w:rFonts w:ascii="Verdana" w:hAnsi="Verdana"/>
          <w:sz w:val="20"/>
        </w:rPr>
      </w:pPr>
    </w:p>
    <w:p w:rsidR="00E02166" w:rsidRPr="00E55A0B" w:rsidRDefault="00E02166" w:rsidP="00E02166">
      <w:pPr>
        <w:numPr>
          <w:ilvl w:val="0"/>
          <w:numId w:val="23"/>
        </w:numPr>
        <w:overflowPunct w:val="0"/>
        <w:autoSpaceDE w:val="0"/>
        <w:autoSpaceDN w:val="0"/>
        <w:adjustRightInd w:val="0"/>
        <w:jc w:val="both"/>
        <w:textAlignment w:val="baseline"/>
        <w:rPr>
          <w:rFonts w:ascii="Verdana" w:hAnsi="Verdana"/>
          <w:sz w:val="20"/>
          <w:u w:val="single"/>
        </w:rPr>
      </w:pPr>
      <w:r w:rsidRPr="00E55A0B">
        <w:rPr>
          <w:rFonts w:ascii="Verdana" w:hAnsi="Verdana"/>
          <w:sz w:val="20"/>
          <w:u w:val="single"/>
        </w:rPr>
        <w:t>Les intervenants éducatifs (au sens large)</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sz w:val="20"/>
        </w:rPr>
        <w:t>Outre l’adhésion et le respect des éléments repris dans le code de déontologie du service (en annexe)</w:t>
      </w:r>
    </w:p>
    <w:p w:rsidR="00E02166" w:rsidRPr="00E55A0B" w:rsidRDefault="00E02166" w:rsidP="00E02166">
      <w:pPr>
        <w:jc w:val="both"/>
        <w:rPr>
          <w:rFonts w:ascii="Verdana" w:hAnsi="Verdana"/>
          <w:sz w:val="20"/>
        </w:rPr>
      </w:pPr>
    </w:p>
    <w:p w:rsidR="00E02166" w:rsidRPr="00E55A0B" w:rsidRDefault="00E02166" w:rsidP="00E02166">
      <w:pPr>
        <w:jc w:val="both"/>
        <w:rPr>
          <w:rFonts w:ascii="Verdana" w:hAnsi="Verdana"/>
          <w:sz w:val="20"/>
        </w:rPr>
      </w:pPr>
      <w:r w:rsidRPr="00E55A0B">
        <w:rPr>
          <w:rFonts w:ascii="Verdana" w:hAnsi="Verdana"/>
          <w:sz w:val="20"/>
        </w:rPr>
        <w:t>On attend d'eux qu'ils soient</w:t>
      </w:r>
    </w:p>
    <w:p w:rsidR="00E02166" w:rsidRPr="00E55A0B"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pStyle w:val="Retraitcorpsdetexte3"/>
        <w:jc w:val="left"/>
        <w:rPr>
          <w:b/>
          <w:bCs/>
          <w:sz w:val="20"/>
        </w:rPr>
      </w:pPr>
      <w:r>
        <w:rPr>
          <w:b/>
          <w:bCs/>
          <w:sz w:val="20"/>
        </w:rPr>
        <w:t>Respectueux de l'être et du devenir des personnes handicapées</w:t>
      </w:r>
    </w:p>
    <w:p w:rsidR="00E02166" w:rsidRDefault="00E02166" w:rsidP="00E02166">
      <w:pPr>
        <w:jc w:val="both"/>
        <w:rPr>
          <w:rFonts w:ascii="Verdana" w:hAnsi="Verdana"/>
          <w:b/>
          <w:bCs/>
          <w:sz w:val="20"/>
        </w:rPr>
      </w:pPr>
    </w:p>
    <w:p w:rsidR="00E02166" w:rsidRDefault="00E02166" w:rsidP="00E02166">
      <w:pPr>
        <w:jc w:val="both"/>
        <w:rPr>
          <w:rFonts w:ascii="Verdana" w:hAnsi="Verdana"/>
          <w:sz w:val="20"/>
        </w:rPr>
      </w:pPr>
    </w:p>
    <w:p w:rsidR="00E02166" w:rsidRDefault="00E02166" w:rsidP="00E02166">
      <w:pPr>
        <w:numPr>
          <w:ilvl w:val="0"/>
          <w:numId w:val="41"/>
        </w:numPr>
        <w:overflowPunct w:val="0"/>
        <w:autoSpaceDE w:val="0"/>
        <w:autoSpaceDN w:val="0"/>
        <w:adjustRightInd w:val="0"/>
        <w:jc w:val="both"/>
        <w:textAlignment w:val="baseline"/>
        <w:rPr>
          <w:rFonts w:ascii="Verdana" w:hAnsi="Verdana"/>
          <w:sz w:val="20"/>
        </w:rPr>
      </w:pPr>
      <w:r>
        <w:rPr>
          <w:rFonts w:ascii="Verdana" w:hAnsi="Verdana"/>
          <w:i/>
          <w:sz w:val="20"/>
          <w:u w:val="single"/>
        </w:rPr>
        <w:t>Respect:</w:t>
      </w:r>
      <w:r>
        <w:rPr>
          <w:rFonts w:ascii="Verdana" w:hAnsi="Verdana"/>
          <w:i/>
          <w:sz w:val="20"/>
        </w:rPr>
        <w:br/>
      </w:r>
      <w:r>
        <w:rPr>
          <w:rFonts w:ascii="Verdana" w:hAnsi="Verdana"/>
          <w:sz w:val="20"/>
        </w:rPr>
        <w:t xml:space="preserve">Chaque personne, sans préalable ni condition, a droit au respect. Le respect est un sentiment qui porte à accorder à une personne de la considération en raison d'une </w:t>
      </w:r>
      <w:r>
        <w:rPr>
          <w:rFonts w:ascii="Verdana" w:hAnsi="Verdana"/>
          <w:b/>
          <w:bCs/>
          <w:i/>
          <w:iCs/>
          <w:sz w:val="20"/>
        </w:rPr>
        <w:t>valeur</w:t>
      </w:r>
      <w:r>
        <w:rPr>
          <w:rFonts w:ascii="Verdana" w:hAnsi="Verdana"/>
          <w:i/>
          <w:iCs/>
          <w:sz w:val="20"/>
        </w:rPr>
        <w:t xml:space="preserve">. </w:t>
      </w:r>
      <w:r>
        <w:rPr>
          <w:rFonts w:ascii="Verdana" w:hAnsi="Verdana"/>
          <w:sz w:val="20"/>
        </w:rPr>
        <w:t>Cette valeur mène à l’estime de soi, à la reconnaissance, à l’autonomie. Encore faut-il que la personne handicapée puisse exprimer sa valeur c'est-à-dire soit dans les conditions pour se faire valoir, se présenter à son avantage.</w:t>
      </w:r>
      <w:r>
        <w:rPr>
          <w:rFonts w:ascii="Verdana" w:hAnsi="Verdana"/>
          <w:sz w:val="20"/>
        </w:rPr>
        <w:br/>
        <w:t>Cela implique aussi de poser un regard  sur la personne handicapée plus en fonction de sa valeur donc de ses forces qu'en fonction de ses manques.</w:t>
      </w:r>
      <w:r>
        <w:rPr>
          <w:rFonts w:ascii="Verdana" w:hAnsi="Verdana"/>
          <w:sz w:val="20"/>
        </w:rPr>
        <w:br/>
        <w:t xml:space="preserve">Respect aussi de la sphère privée, physique et psychologique, de </w:t>
      </w:r>
      <w:r>
        <w:rPr>
          <w:rFonts w:ascii="Verdana" w:hAnsi="Verdana"/>
          <w:b/>
          <w:bCs/>
          <w:sz w:val="20"/>
        </w:rPr>
        <w:t>l’intimité</w:t>
      </w:r>
      <w:r>
        <w:rPr>
          <w:rFonts w:ascii="Verdana" w:hAnsi="Verdana"/>
          <w:sz w:val="20"/>
        </w:rPr>
        <w:t xml:space="preserve"> par le juste équilibre que nécessite l’accompagnement d’une part, l’autonomie d’autre part ; </w:t>
      </w:r>
      <w:r>
        <w:rPr>
          <w:rFonts w:ascii="Verdana" w:hAnsi="Verdana"/>
          <w:sz w:val="20"/>
        </w:rPr>
        <w:lastRenderedPageBreak/>
        <w:t xml:space="preserve">l’expression des affects d’un côté, la distanciation thérapeutique de l’autre. Devoir de discrétion qui interroge quant au caractère nécessaire, utile et pertinent de la transmission d’une information reçue dans une relation de confiance. </w:t>
      </w:r>
      <w:r>
        <w:rPr>
          <w:rFonts w:ascii="Verdana" w:hAnsi="Verdana"/>
          <w:sz w:val="20"/>
        </w:rPr>
        <w:br/>
      </w:r>
    </w:p>
    <w:p w:rsidR="00E02166" w:rsidRDefault="00E02166" w:rsidP="00E02166">
      <w:pPr>
        <w:numPr>
          <w:ilvl w:val="0"/>
          <w:numId w:val="41"/>
        </w:numPr>
        <w:overflowPunct w:val="0"/>
        <w:autoSpaceDE w:val="0"/>
        <w:autoSpaceDN w:val="0"/>
        <w:adjustRightInd w:val="0"/>
        <w:textAlignment w:val="baseline"/>
        <w:rPr>
          <w:rFonts w:ascii="Verdana" w:hAnsi="Verdana"/>
          <w:sz w:val="20"/>
        </w:rPr>
      </w:pPr>
      <w:r>
        <w:rPr>
          <w:rFonts w:ascii="Verdana" w:hAnsi="Verdana"/>
          <w:i/>
          <w:sz w:val="20"/>
          <w:u w:val="single"/>
        </w:rPr>
        <w:t>Etre:</w:t>
      </w:r>
      <w:r>
        <w:rPr>
          <w:rFonts w:ascii="Verdana" w:hAnsi="Verdana"/>
          <w:i/>
          <w:sz w:val="20"/>
        </w:rPr>
        <w:br/>
      </w:r>
      <w:r>
        <w:rPr>
          <w:rFonts w:ascii="Verdana" w:hAnsi="Verdana"/>
          <w:sz w:val="20"/>
        </w:rPr>
        <w:t xml:space="preserve">L'être est surtout et d'abord ce qui est, c'est-à-dire </w:t>
      </w:r>
      <w:r>
        <w:rPr>
          <w:rFonts w:ascii="Verdana" w:hAnsi="Verdana"/>
          <w:b/>
          <w:bCs/>
          <w:sz w:val="20"/>
        </w:rPr>
        <w:t xml:space="preserve">la </w:t>
      </w:r>
      <w:r>
        <w:rPr>
          <w:rFonts w:ascii="Verdana" w:hAnsi="Verdana"/>
          <w:b/>
          <w:bCs/>
          <w:i/>
          <w:iCs/>
          <w:sz w:val="20"/>
        </w:rPr>
        <w:t>réalité, le vécu</w:t>
      </w:r>
      <w:r>
        <w:rPr>
          <w:rFonts w:ascii="Verdana" w:hAnsi="Verdana"/>
          <w:i/>
          <w:iCs/>
          <w:sz w:val="20"/>
        </w:rPr>
        <w:t>.</w:t>
      </w:r>
      <w:r>
        <w:rPr>
          <w:rFonts w:ascii="Verdana" w:hAnsi="Verdana"/>
          <w:sz w:val="20"/>
        </w:rPr>
        <w:br/>
        <w:t>Subsidiairement le diagnostic, la classification, le nosographique, en tout cas nullement l'étiquette, le présupposé.</w:t>
      </w:r>
      <w:r>
        <w:rPr>
          <w:rFonts w:ascii="Verdana" w:hAnsi="Verdana"/>
          <w:sz w:val="20"/>
        </w:rPr>
        <w:br/>
      </w:r>
    </w:p>
    <w:p w:rsidR="00E02166" w:rsidRDefault="00E02166" w:rsidP="00E02166">
      <w:pPr>
        <w:numPr>
          <w:ilvl w:val="0"/>
          <w:numId w:val="41"/>
        </w:numPr>
        <w:overflowPunct w:val="0"/>
        <w:autoSpaceDE w:val="0"/>
        <w:autoSpaceDN w:val="0"/>
        <w:adjustRightInd w:val="0"/>
        <w:textAlignment w:val="baseline"/>
        <w:rPr>
          <w:rFonts w:ascii="Verdana" w:hAnsi="Verdana"/>
          <w:sz w:val="20"/>
        </w:rPr>
      </w:pPr>
      <w:r>
        <w:rPr>
          <w:rFonts w:ascii="Verdana" w:hAnsi="Verdana"/>
          <w:i/>
          <w:sz w:val="20"/>
          <w:u w:val="single"/>
        </w:rPr>
        <w:t>Devenir:</w:t>
      </w:r>
      <w:r>
        <w:rPr>
          <w:rFonts w:ascii="Verdana" w:hAnsi="Verdana"/>
          <w:i/>
          <w:sz w:val="20"/>
        </w:rPr>
        <w:br/>
      </w:r>
      <w:r>
        <w:rPr>
          <w:rFonts w:ascii="Verdana" w:hAnsi="Verdana"/>
          <w:sz w:val="20"/>
        </w:rPr>
        <w:t>Etre convaincu qu'un futur est possible et est à construire même dans les circonstances les moins opportunes.</w:t>
      </w:r>
      <w:r>
        <w:rPr>
          <w:rFonts w:ascii="Verdana" w:hAnsi="Verdana"/>
          <w:sz w:val="20"/>
        </w:rPr>
        <w:br/>
        <w:t>Respect du droit à un devenir</w:t>
      </w:r>
      <w:r>
        <w:rPr>
          <w:rFonts w:ascii="Verdana" w:hAnsi="Verdana"/>
          <w:sz w:val="20"/>
        </w:rPr>
        <w:br/>
        <w:t xml:space="preserve">Regard sur </w:t>
      </w:r>
      <w:r>
        <w:rPr>
          <w:rFonts w:ascii="Verdana" w:hAnsi="Verdana"/>
          <w:b/>
          <w:bCs/>
          <w:i/>
          <w:iCs/>
          <w:sz w:val="20"/>
        </w:rPr>
        <w:t>l'aspect développemental</w:t>
      </w:r>
      <w:r>
        <w:rPr>
          <w:rFonts w:ascii="Verdana" w:hAnsi="Verdana"/>
          <w:b/>
          <w:bCs/>
          <w:sz w:val="20"/>
        </w:rPr>
        <w:t xml:space="preserve"> </w:t>
      </w:r>
      <w:r>
        <w:rPr>
          <w:rFonts w:ascii="Verdana" w:hAnsi="Verdana"/>
          <w:sz w:val="20"/>
        </w:rPr>
        <w:t>de la personne</w:t>
      </w:r>
      <w:r>
        <w:rPr>
          <w:rFonts w:ascii="Verdana" w:hAnsi="Verdana"/>
          <w:sz w:val="20"/>
        </w:rPr>
        <w:br/>
      </w:r>
    </w:p>
    <w:p w:rsidR="00E02166" w:rsidRDefault="00E02166" w:rsidP="00E02166">
      <w:pPr>
        <w:numPr>
          <w:ilvl w:val="0"/>
          <w:numId w:val="41"/>
        </w:numPr>
        <w:overflowPunct w:val="0"/>
        <w:autoSpaceDE w:val="0"/>
        <w:autoSpaceDN w:val="0"/>
        <w:adjustRightInd w:val="0"/>
        <w:textAlignment w:val="baseline"/>
        <w:rPr>
          <w:rFonts w:ascii="Verdana" w:hAnsi="Verdana"/>
          <w:sz w:val="20"/>
        </w:rPr>
      </w:pPr>
      <w:r>
        <w:rPr>
          <w:rFonts w:ascii="Verdana" w:hAnsi="Verdana"/>
          <w:i/>
          <w:sz w:val="20"/>
          <w:u w:val="single"/>
        </w:rPr>
        <w:t>Personne handicapée:</w:t>
      </w:r>
      <w:r>
        <w:rPr>
          <w:rFonts w:ascii="Verdana" w:hAnsi="Verdana"/>
          <w:i/>
          <w:sz w:val="20"/>
        </w:rPr>
        <w:br/>
      </w:r>
      <w:r>
        <w:rPr>
          <w:rFonts w:ascii="Verdana" w:hAnsi="Verdana"/>
          <w:sz w:val="20"/>
        </w:rPr>
        <w:t>Il s'agit d'abord d'une personne - d'un adulte - certes différente mais égale en valeur humaine (Alter ego) ; ayant droit à un accompagnement l’aidant dans ses manques et l’encourageant dans ses qualités d’être.</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ind w:left="2127" w:hanging="709"/>
        <w:rPr>
          <w:rFonts w:ascii="Verdana" w:hAnsi="Verdana"/>
          <w:b/>
          <w:bCs/>
          <w:i/>
          <w:sz w:val="20"/>
        </w:rPr>
      </w:pPr>
      <w:r>
        <w:rPr>
          <w:rFonts w:ascii="Verdana" w:hAnsi="Verdana"/>
          <w:b/>
          <w:bCs/>
          <w:i/>
          <w:sz w:val="20"/>
        </w:rPr>
        <w:t>Capables d'appliquer des méthodes propres à atteindre des objectifs qui ont été fixés et d'évaluer leur action</w:t>
      </w:r>
    </w:p>
    <w:p w:rsidR="00E02166" w:rsidRDefault="00E02166" w:rsidP="00E02166">
      <w:pPr>
        <w:rPr>
          <w:rFonts w:ascii="Verdana" w:hAnsi="Verdana"/>
          <w:b/>
          <w:bCs/>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 xml:space="preserve">Pour rappel, toute intervention doit se fonder sur des </w:t>
      </w:r>
      <w:r>
        <w:rPr>
          <w:rFonts w:ascii="Verdana" w:hAnsi="Verdana"/>
          <w:b/>
          <w:bCs/>
          <w:sz w:val="20"/>
        </w:rPr>
        <w:t>principes éthiques</w:t>
      </w:r>
      <w:r>
        <w:rPr>
          <w:rFonts w:ascii="Verdana" w:hAnsi="Verdana"/>
          <w:sz w:val="20"/>
        </w:rPr>
        <w:t xml:space="preserve"> bien intégrés et qui doivent constamment interroger l'action.</w:t>
      </w:r>
    </w:p>
    <w:p w:rsidR="00E02166" w:rsidRDefault="00E02166" w:rsidP="00E02166">
      <w:pPr>
        <w:jc w:val="both"/>
        <w:rPr>
          <w:rFonts w:ascii="Verdana" w:hAnsi="Verdana"/>
          <w:sz w:val="20"/>
        </w:rPr>
      </w:pPr>
      <w:r>
        <w:rPr>
          <w:rFonts w:ascii="Verdana" w:hAnsi="Verdana"/>
          <w:sz w:val="20"/>
        </w:rPr>
        <w:t>Ceci suppose aussi</w:t>
      </w:r>
    </w:p>
    <w:p w:rsidR="00E02166" w:rsidRDefault="00E02166" w:rsidP="00E02166">
      <w:pPr>
        <w:numPr>
          <w:ilvl w:val="0"/>
          <w:numId w:val="40"/>
        </w:numPr>
        <w:overflowPunct w:val="0"/>
        <w:autoSpaceDE w:val="0"/>
        <w:autoSpaceDN w:val="0"/>
        <w:adjustRightInd w:val="0"/>
        <w:jc w:val="both"/>
        <w:textAlignment w:val="baseline"/>
        <w:rPr>
          <w:rFonts w:ascii="Verdana" w:hAnsi="Verdana"/>
          <w:sz w:val="20"/>
        </w:rPr>
      </w:pPr>
      <w:r>
        <w:rPr>
          <w:rFonts w:ascii="Verdana" w:hAnsi="Verdana"/>
          <w:sz w:val="20"/>
        </w:rPr>
        <w:t xml:space="preserve">la recherche d'un </w:t>
      </w:r>
      <w:r>
        <w:rPr>
          <w:rFonts w:ascii="Verdana" w:hAnsi="Verdana"/>
          <w:b/>
          <w:bCs/>
          <w:sz w:val="20"/>
        </w:rPr>
        <w:t>langage, d'une approche commune</w:t>
      </w:r>
      <w:r>
        <w:rPr>
          <w:rFonts w:ascii="Verdana" w:hAnsi="Verdana"/>
          <w:sz w:val="20"/>
        </w:rPr>
        <w:t xml:space="preserve"> - qu'il ne faut pas considérer comme unique - que sont notamment les méthodes de modification du comportement;</w:t>
      </w:r>
    </w:p>
    <w:p w:rsidR="00E02166" w:rsidRDefault="00E02166" w:rsidP="00E02166">
      <w:pPr>
        <w:numPr>
          <w:ilvl w:val="0"/>
          <w:numId w:val="40"/>
        </w:numPr>
        <w:overflowPunct w:val="0"/>
        <w:autoSpaceDE w:val="0"/>
        <w:autoSpaceDN w:val="0"/>
        <w:adjustRightInd w:val="0"/>
        <w:jc w:val="both"/>
        <w:textAlignment w:val="baseline"/>
        <w:rPr>
          <w:rFonts w:ascii="Verdana" w:hAnsi="Verdana"/>
          <w:sz w:val="20"/>
        </w:rPr>
      </w:pPr>
      <w:r>
        <w:rPr>
          <w:rFonts w:ascii="Verdana" w:hAnsi="Verdana"/>
          <w:sz w:val="20"/>
        </w:rPr>
        <w:t xml:space="preserve">la maîtrise de ces méthodes à travers des </w:t>
      </w:r>
      <w:r>
        <w:rPr>
          <w:rFonts w:ascii="Verdana" w:hAnsi="Verdana"/>
          <w:b/>
          <w:bCs/>
          <w:sz w:val="20"/>
        </w:rPr>
        <w:t>programmes d'intervention</w:t>
      </w:r>
      <w:r>
        <w:rPr>
          <w:rFonts w:ascii="Verdana" w:hAnsi="Verdana"/>
          <w:sz w:val="20"/>
        </w:rPr>
        <w:t xml:space="preserve"> dans laquelle est incluse une </w:t>
      </w:r>
      <w:r>
        <w:rPr>
          <w:rFonts w:ascii="Verdana" w:hAnsi="Verdana"/>
          <w:b/>
          <w:bCs/>
          <w:sz w:val="20"/>
        </w:rPr>
        <w:t>évaluation.</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pStyle w:val="Titre2"/>
        <w:jc w:val="left"/>
      </w:pPr>
      <w:r>
        <w:t>Conscients qu'ils sont des référents et des modèles</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Référents:</w:t>
      </w:r>
    </w:p>
    <w:p w:rsidR="00E02166" w:rsidRDefault="00E02166" w:rsidP="00E02166">
      <w:pPr>
        <w:jc w:val="both"/>
        <w:rPr>
          <w:rFonts w:ascii="Verdana" w:hAnsi="Verdana"/>
          <w:sz w:val="20"/>
        </w:rPr>
      </w:pPr>
      <w:r>
        <w:rPr>
          <w:rFonts w:ascii="Verdana" w:hAnsi="Verdana"/>
          <w:sz w:val="20"/>
        </w:rPr>
        <w:t>C'est un point de repère, il n'est pas unique.</w:t>
      </w:r>
    </w:p>
    <w:p w:rsidR="00E02166" w:rsidRDefault="00E02166" w:rsidP="00E02166">
      <w:pPr>
        <w:jc w:val="both"/>
        <w:rPr>
          <w:rFonts w:ascii="Verdana" w:hAnsi="Verdana"/>
          <w:sz w:val="20"/>
        </w:rPr>
      </w:pPr>
      <w:r>
        <w:rPr>
          <w:rFonts w:ascii="Verdana" w:hAnsi="Verdana"/>
          <w:sz w:val="20"/>
        </w:rPr>
        <w:t>Il doit autant que possible ne pas s'ériger en juge ni en autorité.</w:t>
      </w:r>
    </w:p>
    <w:p w:rsidR="00E02166" w:rsidRDefault="00E02166" w:rsidP="00E02166">
      <w:pPr>
        <w:jc w:val="both"/>
        <w:rPr>
          <w:rFonts w:ascii="Verdana" w:hAnsi="Verdana"/>
          <w:sz w:val="20"/>
        </w:rPr>
      </w:pPr>
      <w:r>
        <w:rPr>
          <w:rFonts w:ascii="Verdana" w:hAnsi="Verdana"/>
          <w:sz w:val="20"/>
        </w:rPr>
        <w:t xml:space="preserve">Il doit travailler de </w:t>
      </w:r>
      <w:r>
        <w:rPr>
          <w:rFonts w:ascii="Verdana" w:hAnsi="Verdana"/>
          <w:b/>
          <w:bCs/>
          <w:sz w:val="20"/>
        </w:rPr>
        <w:t>manière réflexive</w:t>
      </w:r>
      <w:r>
        <w:rPr>
          <w:rFonts w:ascii="Verdana" w:hAnsi="Verdana"/>
          <w:sz w:val="20"/>
        </w:rPr>
        <w:t xml:space="preserve"> (avec et non pour ou contre) et aider la personne handicapée dans son propre cheminement.</w:t>
      </w:r>
    </w:p>
    <w:p w:rsidR="00E02166" w:rsidRDefault="00E02166" w:rsidP="00E02166">
      <w:pPr>
        <w:jc w:val="both"/>
        <w:rPr>
          <w:rFonts w:ascii="Verdana" w:hAnsi="Verdana"/>
          <w:sz w:val="20"/>
        </w:rPr>
      </w:pPr>
      <w:r>
        <w:rPr>
          <w:rFonts w:ascii="Verdana" w:hAnsi="Verdana"/>
          <w:sz w:val="20"/>
        </w:rPr>
        <w:t>Chacun sera dès lors attentif dans sa relation éducative à ne pas mettre les résidants dans des conflits de loyauté et leur donner les moyens autant que possible d’exercer leur libre arbitre.</w:t>
      </w:r>
    </w:p>
    <w:p w:rsidR="00E02166" w:rsidRDefault="00E02166" w:rsidP="00E02166">
      <w:pPr>
        <w:jc w:val="both"/>
        <w:rPr>
          <w:rFonts w:ascii="Verdana" w:hAnsi="Verdana"/>
          <w:sz w:val="20"/>
        </w:rPr>
      </w:pPr>
    </w:p>
    <w:p w:rsidR="00E02166" w:rsidRDefault="00E02166" w:rsidP="00E02166">
      <w:pPr>
        <w:jc w:val="both"/>
        <w:rPr>
          <w:rFonts w:ascii="Verdana" w:hAnsi="Verdana"/>
          <w:i/>
          <w:sz w:val="20"/>
        </w:rPr>
      </w:pPr>
      <w:r>
        <w:rPr>
          <w:rFonts w:ascii="Verdana" w:hAnsi="Verdana"/>
          <w:i/>
          <w:sz w:val="20"/>
          <w:u w:val="single"/>
        </w:rPr>
        <w:t>Modèles</w:t>
      </w:r>
      <w:r>
        <w:rPr>
          <w:rFonts w:ascii="Verdana" w:hAnsi="Verdana"/>
          <w:i/>
          <w:sz w:val="20"/>
        </w:rPr>
        <w:t>:</w:t>
      </w:r>
    </w:p>
    <w:p w:rsidR="00E02166" w:rsidRDefault="00E02166" w:rsidP="00E02166">
      <w:pPr>
        <w:jc w:val="both"/>
        <w:rPr>
          <w:rFonts w:ascii="Verdana" w:hAnsi="Verdana"/>
          <w:sz w:val="20"/>
        </w:rPr>
      </w:pPr>
      <w:r>
        <w:rPr>
          <w:rFonts w:ascii="Verdana" w:hAnsi="Verdana"/>
          <w:sz w:val="20"/>
        </w:rPr>
        <w:t>Référence à l'apprentissage social et vicariant.</w:t>
      </w:r>
    </w:p>
    <w:p w:rsidR="00E02166" w:rsidRDefault="00E02166" w:rsidP="00E02166">
      <w:pPr>
        <w:jc w:val="both"/>
        <w:rPr>
          <w:rFonts w:ascii="Verdana" w:hAnsi="Verdana"/>
          <w:sz w:val="20"/>
        </w:rPr>
      </w:pPr>
      <w:r>
        <w:rPr>
          <w:rFonts w:ascii="Verdana" w:hAnsi="Verdana"/>
          <w:sz w:val="20"/>
        </w:rPr>
        <w:t>Nous devons prendre conscience</w:t>
      </w:r>
    </w:p>
    <w:p w:rsidR="00E02166" w:rsidRDefault="00E02166" w:rsidP="00E02166">
      <w:pPr>
        <w:numPr>
          <w:ilvl w:val="0"/>
          <w:numId w:val="35"/>
        </w:numPr>
        <w:overflowPunct w:val="0"/>
        <w:autoSpaceDE w:val="0"/>
        <w:autoSpaceDN w:val="0"/>
        <w:adjustRightInd w:val="0"/>
        <w:jc w:val="both"/>
        <w:textAlignment w:val="baseline"/>
        <w:rPr>
          <w:rFonts w:ascii="Verdana" w:hAnsi="Verdana"/>
          <w:sz w:val="20"/>
        </w:rPr>
      </w:pPr>
      <w:r>
        <w:rPr>
          <w:rFonts w:ascii="Verdana" w:hAnsi="Verdana"/>
          <w:sz w:val="20"/>
        </w:rPr>
        <w:t>que nous sommes des modèles</w:t>
      </w:r>
    </w:p>
    <w:p w:rsidR="00E02166" w:rsidRDefault="00E02166" w:rsidP="00E02166">
      <w:pPr>
        <w:numPr>
          <w:ilvl w:val="0"/>
          <w:numId w:val="35"/>
        </w:numPr>
        <w:overflowPunct w:val="0"/>
        <w:autoSpaceDE w:val="0"/>
        <w:autoSpaceDN w:val="0"/>
        <w:adjustRightInd w:val="0"/>
        <w:jc w:val="both"/>
        <w:textAlignment w:val="baseline"/>
        <w:rPr>
          <w:rFonts w:ascii="Verdana" w:hAnsi="Verdana"/>
          <w:sz w:val="20"/>
        </w:rPr>
      </w:pPr>
      <w:r>
        <w:rPr>
          <w:rFonts w:ascii="Verdana" w:hAnsi="Verdana"/>
          <w:sz w:val="20"/>
        </w:rPr>
        <w:t>que les résidants ont besoin - en dehors de nous - de modèles, ce qui implique un accès à la communauté au sens large.</w:t>
      </w:r>
    </w:p>
    <w:p w:rsidR="00E02166" w:rsidRDefault="00E02166" w:rsidP="00E02166">
      <w:pPr>
        <w:jc w:val="both"/>
        <w:rPr>
          <w:rFonts w:ascii="Verdana" w:hAnsi="Verdana"/>
          <w:sz w:val="20"/>
        </w:rPr>
      </w:pPr>
    </w:p>
    <w:p w:rsidR="00E02166" w:rsidRDefault="00E02166" w:rsidP="00E02166">
      <w:pPr>
        <w:ind w:left="2127" w:hanging="709"/>
        <w:rPr>
          <w:rFonts w:ascii="Verdana" w:hAnsi="Verdana"/>
          <w:b/>
          <w:bCs/>
          <w:i/>
          <w:sz w:val="20"/>
        </w:rPr>
      </w:pPr>
      <w:r>
        <w:rPr>
          <w:rFonts w:ascii="Verdana" w:hAnsi="Verdana"/>
          <w:b/>
          <w:bCs/>
          <w:i/>
          <w:sz w:val="20"/>
        </w:rPr>
        <w:lastRenderedPageBreak/>
        <w:t>Capables de comprendre - les besoins, demandes et aspirations</w:t>
      </w:r>
      <w:r>
        <w:rPr>
          <w:rFonts w:ascii="Verdana" w:hAnsi="Verdana"/>
          <w:b/>
          <w:bCs/>
          <w:i/>
          <w:sz w:val="20"/>
        </w:rPr>
        <w:br/>
        <w:t xml:space="preserve">                              - la souffrance des résidants</w:t>
      </w:r>
    </w:p>
    <w:p w:rsidR="00E02166" w:rsidRDefault="00E02166" w:rsidP="00E02166">
      <w:pPr>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i/>
          <w:sz w:val="20"/>
          <w:u w:val="single"/>
        </w:rPr>
        <w:t>Comprendre:</w:t>
      </w:r>
      <w:r>
        <w:rPr>
          <w:rFonts w:ascii="Verdana" w:hAnsi="Verdana"/>
          <w:i/>
          <w:sz w:val="20"/>
        </w:rPr>
        <w:t xml:space="preserve"> </w:t>
      </w:r>
      <w:r>
        <w:rPr>
          <w:rFonts w:ascii="Verdana" w:hAnsi="Verdana"/>
          <w:sz w:val="20"/>
        </w:rPr>
        <w:t>C'est</w:t>
      </w:r>
    </w:p>
    <w:p w:rsidR="00E02166" w:rsidRDefault="00E02166" w:rsidP="00E02166">
      <w:pPr>
        <w:numPr>
          <w:ilvl w:val="0"/>
          <w:numId w:val="36"/>
        </w:numPr>
        <w:overflowPunct w:val="0"/>
        <w:autoSpaceDE w:val="0"/>
        <w:autoSpaceDN w:val="0"/>
        <w:adjustRightInd w:val="0"/>
        <w:jc w:val="both"/>
        <w:textAlignment w:val="baseline"/>
        <w:rPr>
          <w:rFonts w:ascii="Verdana" w:hAnsi="Verdana"/>
          <w:sz w:val="20"/>
        </w:rPr>
      </w:pPr>
      <w:r w:rsidRPr="00313EA2">
        <w:rPr>
          <w:rFonts w:ascii="Verdana" w:hAnsi="Verdana"/>
          <w:b/>
          <w:bCs/>
          <w:sz w:val="20"/>
        </w:rPr>
        <w:t>Ecouter</w:t>
      </w:r>
      <w:r>
        <w:rPr>
          <w:rFonts w:ascii="Verdana" w:hAnsi="Verdana"/>
          <w:b/>
          <w:bCs/>
          <w:sz w:val="20"/>
        </w:rPr>
        <w:t>/lire</w:t>
      </w:r>
      <w:r>
        <w:rPr>
          <w:rFonts w:ascii="Verdana" w:hAnsi="Verdana"/>
          <w:sz w:val="20"/>
        </w:rPr>
        <w:t xml:space="preserve"> (en fonction des facultés d'expression des résidants)</w:t>
      </w:r>
    </w:p>
    <w:p w:rsidR="00E02166" w:rsidRDefault="00E02166" w:rsidP="00E02166">
      <w:pPr>
        <w:numPr>
          <w:ilvl w:val="0"/>
          <w:numId w:val="36"/>
        </w:numPr>
        <w:overflowPunct w:val="0"/>
        <w:autoSpaceDE w:val="0"/>
        <w:autoSpaceDN w:val="0"/>
        <w:adjustRightInd w:val="0"/>
        <w:jc w:val="both"/>
        <w:textAlignment w:val="baseline"/>
        <w:rPr>
          <w:rFonts w:ascii="Verdana" w:hAnsi="Verdana"/>
          <w:sz w:val="20"/>
        </w:rPr>
      </w:pPr>
      <w:r>
        <w:rPr>
          <w:rFonts w:ascii="Verdana" w:hAnsi="Verdana"/>
          <w:sz w:val="20"/>
        </w:rPr>
        <w:t>S’ouvrir à un autre point de vue</w:t>
      </w:r>
    </w:p>
    <w:p w:rsidR="00E02166" w:rsidRDefault="00E02166" w:rsidP="00E02166">
      <w:pPr>
        <w:numPr>
          <w:ilvl w:val="0"/>
          <w:numId w:val="36"/>
        </w:numPr>
        <w:overflowPunct w:val="0"/>
        <w:autoSpaceDE w:val="0"/>
        <w:autoSpaceDN w:val="0"/>
        <w:adjustRightInd w:val="0"/>
        <w:jc w:val="both"/>
        <w:textAlignment w:val="baseline"/>
        <w:rPr>
          <w:rFonts w:ascii="Verdana" w:hAnsi="Verdana"/>
          <w:sz w:val="20"/>
        </w:rPr>
      </w:pPr>
      <w:r>
        <w:rPr>
          <w:rFonts w:ascii="Verdana" w:hAnsi="Verdana"/>
          <w:sz w:val="20"/>
        </w:rPr>
        <w:t>Répondre (ne pas donner une réponse toute faite mais aider la personne handicapée à trouver sa propre réponse voire lui donner les moyens de …)</w:t>
      </w:r>
    </w:p>
    <w:p w:rsidR="00E02166" w:rsidRDefault="00E02166" w:rsidP="00E02166">
      <w:pPr>
        <w:numPr>
          <w:ilvl w:val="0"/>
          <w:numId w:val="36"/>
        </w:numPr>
        <w:overflowPunct w:val="0"/>
        <w:autoSpaceDE w:val="0"/>
        <w:autoSpaceDN w:val="0"/>
        <w:adjustRightInd w:val="0"/>
        <w:jc w:val="both"/>
        <w:textAlignment w:val="baseline"/>
        <w:rPr>
          <w:rFonts w:ascii="Verdana" w:hAnsi="Verdana"/>
          <w:sz w:val="20"/>
        </w:rPr>
      </w:pPr>
      <w:r>
        <w:rPr>
          <w:rFonts w:ascii="Verdana" w:hAnsi="Verdana"/>
          <w:sz w:val="20"/>
        </w:rPr>
        <w:t>Chercher des réponses sans précipitation qui seront le fruit d’une réflexion personnelle ou pluridisciplinaire mais qui devront contenir une cohérence constructive.</w:t>
      </w: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Le besoin:</w:t>
      </w:r>
    </w:p>
    <w:p w:rsidR="00E02166" w:rsidRDefault="00E02166" w:rsidP="00E02166">
      <w:pPr>
        <w:jc w:val="both"/>
        <w:rPr>
          <w:rFonts w:ascii="Verdana" w:hAnsi="Verdana"/>
          <w:sz w:val="20"/>
        </w:rPr>
      </w:pPr>
      <w:r>
        <w:rPr>
          <w:rFonts w:ascii="Verdana" w:hAnsi="Verdana"/>
          <w:sz w:val="20"/>
        </w:rPr>
        <w:t>Il vise un objectif spécifique et s'en satisfait</w:t>
      </w: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La demande:</w:t>
      </w:r>
    </w:p>
    <w:p w:rsidR="00E02166" w:rsidRDefault="00E02166" w:rsidP="00E02166">
      <w:pPr>
        <w:jc w:val="both"/>
        <w:rPr>
          <w:rFonts w:ascii="Verdana" w:hAnsi="Verdana"/>
          <w:sz w:val="20"/>
        </w:rPr>
      </w:pPr>
      <w:r>
        <w:rPr>
          <w:rFonts w:ascii="Verdana" w:hAnsi="Verdana"/>
          <w:sz w:val="20"/>
        </w:rPr>
        <w:t>C'est un mouvement vers l'autre.</w:t>
      </w:r>
    </w:p>
    <w:p w:rsidR="00E02166" w:rsidRDefault="00E02166" w:rsidP="00E02166">
      <w:pPr>
        <w:jc w:val="both"/>
        <w:rPr>
          <w:rFonts w:ascii="Verdana" w:hAnsi="Verdana"/>
          <w:sz w:val="20"/>
        </w:rPr>
      </w:pPr>
      <w:r>
        <w:rPr>
          <w:rFonts w:ascii="Verdana" w:hAnsi="Verdana"/>
          <w:sz w:val="20"/>
        </w:rPr>
        <w:t>Le mouvement est parfois plus essentiel que l'objet du besoin.</w:t>
      </w: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L'aspiration:</w:t>
      </w:r>
    </w:p>
    <w:p w:rsidR="00E02166" w:rsidRDefault="00E02166" w:rsidP="00E02166">
      <w:pPr>
        <w:jc w:val="both"/>
        <w:rPr>
          <w:rFonts w:ascii="Verdana" w:hAnsi="Verdana"/>
          <w:sz w:val="20"/>
        </w:rPr>
      </w:pPr>
      <w:r>
        <w:rPr>
          <w:rFonts w:ascii="Verdana" w:hAnsi="Verdana"/>
          <w:sz w:val="20"/>
        </w:rPr>
        <w:t>Elle est proche du désir: irréductible au besoin, à la demande car proche du fantasme, du rêve.</w:t>
      </w:r>
    </w:p>
    <w:p w:rsidR="00E02166" w:rsidRDefault="00E02166" w:rsidP="00E02166">
      <w:pPr>
        <w:jc w:val="both"/>
        <w:rPr>
          <w:rFonts w:ascii="Verdana" w:hAnsi="Verdana"/>
          <w:sz w:val="20"/>
        </w:rPr>
      </w:pPr>
      <w:r>
        <w:rPr>
          <w:rFonts w:ascii="Verdana" w:hAnsi="Verdana"/>
          <w:sz w:val="20"/>
        </w:rPr>
        <w:t>L'homme est une "machine désirante".</w:t>
      </w:r>
    </w:p>
    <w:p w:rsidR="00E02166" w:rsidRDefault="00E02166" w:rsidP="00E02166">
      <w:pPr>
        <w:jc w:val="both"/>
        <w:rPr>
          <w:rFonts w:ascii="Verdana" w:hAnsi="Verdana"/>
          <w:sz w:val="20"/>
        </w:rPr>
      </w:pPr>
    </w:p>
    <w:p w:rsidR="00E02166" w:rsidRDefault="00E02166" w:rsidP="00E02166">
      <w:pPr>
        <w:rPr>
          <w:rFonts w:ascii="Verdana" w:hAnsi="Verdana"/>
          <w:sz w:val="20"/>
        </w:rPr>
      </w:pPr>
      <w:r>
        <w:rPr>
          <w:rFonts w:ascii="Verdana" w:hAnsi="Verdana"/>
          <w:i/>
          <w:iCs/>
          <w:sz w:val="20"/>
          <w:u w:val="single"/>
        </w:rPr>
        <w:t>La souffrance:</w:t>
      </w:r>
      <w:r>
        <w:rPr>
          <w:rFonts w:ascii="Verdana" w:hAnsi="Verdana"/>
          <w:i/>
          <w:iCs/>
          <w:sz w:val="20"/>
        </w:rPr>
        <w:br/>
      </w:r>
      <w:r>
        <w:rPr>
          <w:rFonts w:ascii="Verdana" w:hAnsi="Verdana"/>
          <w:sz w:val="20"/>
        </w:rPr>
        <w:t>Elle n'est pas de facto conséquence du handicap mais celui-ci limite les moyens pour y faire face.</w:t>
      </w:r>
      <w:r>
        <w:rPr>
          <w:rFonts w:ascii="Verdana" w:hAnsi="Verdana"/>
          <w:sz w:val="20"/>
        </w:rPr>
        <w:br/>
        <w:t>Elle trouve sa source dans de multiples facteurs dont la majeure constitue l'angoisse</w:t>
      </w:r>
    </w:p>
    <w:p w:rsidR="00E02166" w:rsidRDefault="00E02166" w:rsidP="00E02166">
      <w:pPr>
        <w:rPr>
          <w:rFonts w:ascii="Verdana" w:hAnsi="Verdana"/>
          <w:sz w:val="20"/>
        </w:rPr>
      </w:pPr>
      <w:r>
        <w:rPr>
          <w:rFonts w:ascii="Verdana" w:hAnsi="Verdana"/>
          <w:sz w:val="20"/>
        </w:rPr>
        <w:t>Les moyens privilégiés pour la combattre sont:</w:t>
      </w:r>
    </w:p>
    <w:p w:rsidR="00E02166" w:rsidRDefault="00E02166" w:rsidP="00E02166">
      <w:pPr>
        <w:numPr>
          <w:ilvl w:val="0"/>
          <w:numId w:val="27"/>
        </w:numPr>
        <w:overflowPunct w:val="0"/>
        <w:autoSpaceDE w:val="0"/>
        <w:autoSpaceDN w:val="0"/>
        <w:adjustRightInd w:val="0"/>
        <w:textAlignment w:val="baseline"/>
        <w:rPr>
          <w:rFonts w:ascii="Verdana" w:hAnsi="Verdana"/>
          <w:sz w:val="20"/>
        </w:rPr>
      </w:pPr>
      <w:r>
        <w:rPr>
          <w:rFonts w:ascii="Verdana" w:hAnsi="Verdana"/>
          <w:sz w:val="20"/>
        </w:rPr>
        <w:t xml:space="preserve">la </w:t>
      </w:r>
      <w:r>
        <w:rPr>
          <w:rFonts w:ascii="Verdana" w:hAnsi="Verdana"/>
          <w:b/>
          <w:bCs/>
          <w:sz w:val="20"/>
        </w:rPr>
        <w:t>(re)connaissance</w:t>
      </w:r>
      <w:r>
        <w:rPr>
          <w:rFonts w:ascii="Verdana" w:hAnsi="Verdana"/>
          <w:sz w:val="20"/>
        </w:rPr>
        <w:t xml:space="preserve"> de la personne</w:t>
      </w:r>
    </w:p>
    <w:p w:rsidR="00E02166" w:rsidRDefault="00E02166" w:rsidP="00E02166">
      <w:pPr>
        <w:numPr>
          <w:ilvl w:val="0"/>
          <w:numId w:val="27"/>
        </w:numPr>
        <w:overflowPunct w:val="0"/>
        <w:autoSpaceDE w:val="0"/>
        <w:autoSpaceDN w:val="0"/>
        <w:adjustRightInd w:val="0"/>
        <w:textAlignment w:val="baseline"/>
        <w:rPr>
          <w:rFonts w:ascii="Verdana" w:hAnsi="Verdana"/>
          <w:sz w:val="20"/>
        </w:rPr>
      </w:pPr>
      <w:r>
        <w:rPr>
          <w:rFonts w:ascii="Verdana" w:hAnsi="Verdana"/>
          <w:sz w:val="20"/>
        </w:rPr>
        <w:t>le dialogue et l'écoute (voir supra)</w:t>
      </w:r>
    </w:p>
    <w:p w:rsidR="00E02166" w:rsidRDefault="00E02166" w:rsidP="00E02166">
      <w:pPr>
        <w:numPr>
          <w:ilvl w:val="0"/>
          <w:numId w:val="27"/>
        </w:numPr>
        <w:overflowPunct w:val="0"/>
        <w:autoSpaceDE w:val="0"/>
        <w:autoSpaceDN w:val="0"/>
        <w:adjustRightInd w:val="0"/>
        <w:textAlignment w:val="baseline"/>
        <w:rPr>
          <w:rFonts w:ascii="Verdana" w:hAnsi="Verdana"/>
          <w:b/>
          <w:bCs/>
          <w:sz w:val="20"/>
        </w:rPr>
      </w:pPr>
      <w:r>
        <w:rPr>
          <w:rFonts w:ascii="Verdana" w:hAnsi="Verdana"/>
          <w:sz w:val="20"/>
        </w:rPr>
        <w:t xml:space="preserve">la compassion et </w:t>
      </w:r>
      <w:r>
        <w:rPr>
          <w:rFonts w:ascii="Verdana" w:hAnsi="Verdana"/>
          <w:b/>
          <w:bCs/>
          <w:sz w:val="20"/>
        </w:rPr>
        <w:t>l'empathie</w:t>
      </w:r>
    </w:p>
    <w:p w:rsidR="00E02166" w:rsidRDefault="00E02166" w:rsidP="00E02166">
      <w:pPr>
        <w:numPr>
          <w:ilvl w:val="0"/>
          <w:numId w:val="27"/>
        </w:numPr>
        <w:overflowPunct w:val="0"/>
        <w:autoSpaceDE w:val="0"/>
        <w:autoSpaceDN w:val="0"/>
        <w:adjustRightInd w:val="0"/>
        <w:textAlignment w:val="baseline"/>
        <w:rPr>
          <w:rFonts w:ascii="Verdana" w:hAnsi="Verdana"/>
          <w:sz w:val="20"/>
        </w:rPr>
      </w:pPr>
      <w:r>
        <w:rPr>
          <w:rFonts w:ascii="Verdana" w:hAnsi="Verdana"/>
          <w:b/>
          <w:bCs/>
          <w:sz w:val="20"/>
        </w:rPr>
        <w:t>la vigilance</w:t>
      </w:r>
      <w:r>
        <w:rPr>
          <w:rFonts w:ascii="Verdana" w:hAnsi="Verdana"/>
          <w:sz w:val="20"/>
        </w:rPr>
        <w:t xml:space="preserve"> et la promptitude à réagir</w:t>
      </w:r>
    </w:p>
    <w:p w:rsidR="00E02166" w:rsidRDefault="00E02166" w:rsidP="00E02166">
      <w:pPr>
        <w:numPr>
          <w:ilvl w:val="0"/>
          <w:numId w:val="27"/>
        </w:numPr>
        <w:overflowPunct w:val="0"/>
        <w:autoSpaceDE w:val="0"/>
        <w:autoSpaceDN w:val="0"/>
        <w:adjustRightInd w:val="0"/>
        <w:textAlignment w:val="baseline"/>
        <w:rPr>
          <w:rFonts w:ascii="Verdana" w:hAnsi="Verdana"/>
          <w:sz w:val="20"/>
        </w:rPr>
      </w:pPr>
      <w:r>
        <w:rPr>
          <w:rFonts w:ascii="Verdana" w:hAnsi="Verdana"/>
          <w:b/>
          <w:bCs/>
          <w:sz w:val="20"/>
        </w:rPr>
        <w:t>la confiance</w:t>
      </w:r>
      <w:r>
        <w:rPr>
          <w:rFonts w:ascii="Verdana" w:hAnsi="Verdana"/>
          <w:sz w:val="20"/>
        </w:rPr>
        <w:t xml:space="preserve"> dans laquelle viendra s'inscrire la relation d'aide.</w:t>
      </w:r>
    </w:p>
    <w:p w:rsidR="00E02166" w:rsidRPr="00313EA2" w:rsidRDefault="00E02166" w:rsidP="00E02166">
      <w:pPr>
        <w:numPr>
          <w:ilvl w:val="0"/>
          <w:numId w:val="27"/>
        </w:numPr>
        <w:overflowPunct w:val="0"/>
        <w:autoSpaceDE w:val="0"/>
        <w:autoSpaceDN w:val="0"/>
        <w:adjustRightInd w:val="0"/>
        <w:textAlignment w:val="baseline"/>
        <w:rPr>
          <w:rFonts w:ascii="Verdana" w:hAnsi="Verdana"/>
          <w:sz w:val="20"/>
        </w:rPr>
      </w:pPr>
      <w:r w:rsidRPr="00313EA2">
        <w:rPr>
          <w:rFonts w:ascii="Verdana" w:hAnsi="Verdana"/>
          <w:b/>
          <w:bCs/>
          <w:sz w:val="20"/>
        </w:rPr>
        <w:t>L’expérience partagée</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pStyle w:val="Titre3"/>
        <w:jc w:val="left"/>
        <w:rPr>
          <w:b/>
          <w:bCs/>
        </w:rPr>
      </w:pPr>
      <w:r>
        <w:rPr>
          <w:b/>
          <w:bCs/>
        </w:rPr>
        <w:t>Capables d'établir un dialogue et une écoute</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Le dialogue:</w:t>
      </w:r>
    </w:p>
    <w:p w:rsidR="00E02166" w:rsidRDefault="00E02166" w:rsidP="00E02166">
      <w:pPr>
        <w:jc w:val="both"/>
        <w:rPr>
          <w:rFonts w:ascii="Verdana" w:hAnsi="Verdana"/>
          <w:sz w:val="20"/>
        </w:rPr>
      </w:pPr>
      <w:r>
        <w:rPr>
          <w:rFonts w:ascii="Verdana" w:hAnsi="Verdana"/>
          <w:sz w:val="20"/>
        </w:rPr>
        <w:t>Le dialogue c'est la rencontre d'un Je + un Je.</w:t>
      </w:r>
    </w:p>
    <w:p w:rsidR="00E02166" w:rsidRDefault="00E02166" w:rsidP="00E02166">
      <w:pPr>
        <w:jc w:val="both"/>
        <w:rPr>
          <w:rFonts w:ascii="Verdana" w:hAnsi="Verdana"/>
          <w:sz w:val="20"/>
        </w:rPr>
      </w:pPr>
      <w:r>
        <w:rPr>
          <w:rFonts w:ascii="Verdana" w:hAnsi="Verdana"/>
          <w:sz w:val="20"/>
        </w:rPr>
        <w:t>Plus largement, le dialogue c'est la communication verbale et non verbale (regards, caresses, sourires)</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Le dialogue c'est aussi éviter</w:t>
      </w:r>
    </w:p>
    <w:p w:rsidR="00E02166" w:rsidRDefault="00E02166" w:rsidP="00E02166">
      <w:pPr>
        <w:numPr>
          <w:ilvl w:val="0"/>
          <w:numId w:val="37"/>
        </w:numPr>
        <w:overflowPunct w:val="0"/>
        <w:autoSpaceDE w:val="0"/>
        <w:autoSpaceDN w:val="0"/>
        <w:adjustRightInd w:val="0"/>
        <w:jc w:val="both"/>
        <w:textAlignment w:val="baseline"/>
        <w:rPr>
          <w:rFonts w:ascii="Verdana" w:hAnsi="Verdana"/>
          <w:sz w:val="20"/>
        </w:rPr>
      </w:pPr>
      <w:r>
        <w:rPr>
          <w:rFonts w:ascii="Verdana" w:hAnsi="Verdana"/>
          <w:sz w:val="20"/>
        </w:rPr>
        <w:t>le langage uniquement fonctionnel et impersonnel non porteur d'émotion</w:t>
      </w:r>
    </w:p>
    <w:p w:rsidR="00E02166" w:rsidRDefault="00E02166" w:rsidP="00E02166">
      <w:pPr>
        <w:numPr>
          <w:ilvl w:val="0"/>
          <w:numId w:val="37"/>
        </w:numPr>
        <w:overflowPunct w:val="0"/>
        <w:autoSpaceDE w:val="0"/>
        <w:autoSpaceDN w:val="0"/>
        <w:adjustRightInd w:val="0"/>
        <w:jc w:val="both"/>
        <w:textAlignment w:val="baseline"/>
        <w:rPr>
          <w:rFonts w:ascii="Verdana" w:hAnsi="Verdana"/>
          <w:sz w:val="20"/>
        </w:rPr>
      </w:pPr>
      <w:r>
        <w:rPr>
          <w:rFonts w:ascii="Verdana" w:hAnsi="Verdana"/>
          <w:sz w:val="20"/>
        </w:rPr>
        <w:t>le dialogue interne, c'est-à-dire penser à la place de l'autre</w:t>
      </w:r>
    </w:p>
    <w:p w:rsidR="00E02166" w:rsidRDefault="00E02166" w:rsidP="00E02166">
      <w:pPr>
        <w:numPr>
          <w:ilvl w:val="0"/>
          <w:numId w:val="37"/>
        </w:numPr>
        <w:overflowPunct w:val="0"/>
        <w:autoSpaceDE w:val="0"/>
        <w:autoSpaceDN w:val="0"/>
        <w:adjustRightInd w:val="0"/>
        <w:jc w:val="both"/>
        <w:textAlignment w:val="baseline"/>
        <w:rPr>
          <w:rFonts w:ascii="Verdana" w:hAnsi="Verdana"/>
          <w:sz w:val="20"/>
        </w:rPr>
      </w:pPr>
      <w:r>
        <w:rPr>
          <w:rFonts w:ascii="Verdana" w:hAnsi="Verdana"/>
          <w:sz w:val="20"/>
        </w:rPr>
        <w:t>de projeter ses propres sentiments</w:t>
      </w:r>
    </w:p>
    <w:p w:rsidR="00E02166" w:rsidRDefault="00E02166" w:rsidP="00E02166">
      <w:pPr>
        <w:numPr>
          <w:ilvl w:val="0"/>
          <w:numId w:val="37"/>
        </w:numPr>
        <w:overflowPunct w:val="0"/>
        <w:autoSpaceDE w:val="0"/>
        <w:autoSpaceDN w:val="0"/>
        <w:adjustRightInd w:val="0"/>
        <w:jc w:val="both"/>
        <w:textAlignment w:val="baseline"/>
        <w:rPr>
          <w:rFonts w:ascii="Verdana" w:hAnsi="Verdana"/>
          <w:sz w:val="20"/>
        </w:rPr>
      </w:pPr>
      <w:r>
        <w:rPr>
          <w:rFonts w:ascii="Verdana" w:hAnsi="Verdana"/>
          <w:sz w:val="20"/>
        </w:rPr>
        <w:t>l'injonction</w:t>
      </w:r>
    </w:p>
    <w:p w:rsidR="00E02166" w:rsidRDefault="00E02166" w:rsidP="00E02166">
      <w:pPr>
        <w:numPr>
          <w:ilvl w:val="0"/>
          <w:numId w:val="37"/>
        </w:numPr>
        <w:overflowPunct w:val="0"/>
        <w:autoSpaceDE w:val="0"/>
        <w:autoSpaceDN w:val="0"/>
        <w:adjustRightInd w:val="0"/>
        <w:jc w:val="both"/>
        <w:textAlignment w:val="baseline"/>
        <w:rPr>
          <w:rFonts w:ascii="Verdana" w:hAnsi="Verdana"/>
          <w:sz w:val="20"/>
        </w:rPr>
      </w:pPr>
      <w:r>
        <w:rPr>
          <w:rFonts w:ascii="Verdana" w:hAnsi="Verdana"/>
          <w:sz w:val="20"/>
        </w:rPr>
        <w:t>la confusion de Je + Je = Nous</w:t>
      </w: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L'écoute:</w:t>
      </w:r>
    </w:p>
    <w:p w:rsidR="00E02166" w:rsidRDefault="00E02166" w:rsidP="00E02166">
      <w:pPr>
        <w:jc w:val="both"/>
        <w:rPr>
          <w:rFonts w:ascii="Verdana" w:hAnsi="Verdana"/>
          <w:sz w:val="20"/>
        </w:rPr>
      </w:pPr>
      <w:r>
        <w:rPr>
          <w:rFonts w:ascii="Verdana" w:hAnsi="Verdana"/>
          <w:sz w:val="20"/>
        </w:rPr>
        <w:t>Requiert un récepteur &lt;&gt; émetteur (qualitatif).</w:t>
      </w:r>
    </w:p>
    <w:p w:rsidR="00E02166" w:rsidRDefault="00E02166" w:rsidP="00E02166">
      <w:pPr>
        <w:jc w:val="both"/>
        <w:rPr>
          <w:rFonts w:ascii="Verdana" w:hAnsi="Verdana"/>
          <w:sz w:val="20"/>
        </w:rPr>
      </w:pPr>
      <w:r>
        <w:rPr>
          <w:rFonts w:ascii="Verdana" w:hAnsi="Verdana"/>
          <w:sz w:val="20"/>
        </w:rPr>
        <w:t>Sur un plan verbal c'est aussi décrypter les métalangages.</w:t>
      </w:r>
    </w:p>
    <w:p w:rsidR="00E02166" w:rsidRDefault="00E02166" w:rsidP="00E02166">
      <w:pPr>
        <w:jc w:val="both"/>
        <w:rPr>
          <w:rFonts w:ascii="Verdana" w:hAnsi="Verdana"/>
          <w:sz w:val="20"/>
        </w:rPr>
      </w:pPr>
      <w:r>
        <w:rPr>
          <w:rFonts w:ascii="Verdana" w:hAnsi="Verdana"/>
          <w:sz w:val="20"/>
        </w:rPr>
        <w:lastRenderedPageBreak/>
        <w:t>Sur un plan-non verbal, l'écoute est une lecture du corps.</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 xml:space="preserve">Dans le dialogue et l'écoute, la </w:t>
      </w:r>
      <w:r>
        <w:rPr>
          <w:rFonts w:ascii="Verdana" w:hAnsi="Verdana"/>
          <w:b/>
          <w:bCs/>
          <w:sz w:val="20"/>
        </w:rPr>
        <w:t>disponibilité</w:t>
      </w:r>
      <w:r>
        <w:rPr>
          <w:rFonts w:ascii="Verdana" w:hAnsi="Verdana"/>
          <w:sz w:val="20"/>
        </w:rPr>
        <w:t xml:space="preserve"> est essentielle. Le plus souvent, il appartiendra de même à l'éducateur d'aller à la </w:t>
      </w:r>
      <w:r>
        <w:rPr>
          <w:rFonts w:ascii="Verdana" w:hAnsi="Verdana"/>
          <w:b/>
          <w:bCs/>
          <w:sz w:val="20"/>
        </w:rPr>
        <w:t>rencontre</w:t>
      </w:r>
      <w:r>
        <w:rPr>
          <w:rFonts w:ascii="Verdana" w:hAnsi="Verdana"/>
          <w:sz w:val="20"/>
        </w:rPr>
        <w:t xml:space="preserve"> du résidant (par opposition à une attitude attentiste) </w:t>
      </w:r>
      <w:r>
        <w:rPr>
          <w:rFonts w:ascii="Verdana" w:hAnsi="Verdana"/>
          <w:b/>
          <w:bCs/>
          <w:sz w:val="20"/>
        </w:rPr>
        <w:t>tout en évitant tout comportement intrusif.</w:t>
      </w:r>
    </w:p>
    <w:p w:rsidR="00E02166" w:rsidRDefault="00E02166" w:rsidP="00E02166">
      <w:pPr>
        <w:jc w:val="center"/>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ind w:left="2127" w:hanging="709"/>
        <w:rPr>
          <w:rFonts w:ascii="Verdana" w:hAnsi="Verdana"/>
          <w:b/>
          <w:bCs/>
          <w:i/>
          <w:sz w:val="20"/>
        </w:rPr>
      </w:pPr>
      <w:r>
        <w:rPr>
          <w:rFonts w:ascii="Verdana" w:hAnsi="Verdana"/>
          <w:b/>
          <w:bCs/>
          <w:i/>
          <w:sz w:val="20"/>
        </w:rPr>
        <w:t xml:space="preserve"> Capables </w:t>
      </w:r>
    </w:p>
    <w:p w:rsidR="00E02166" w:rsidRDefault="00E02166" w:rsidP="00E02166">
      <w:pPr>
        <w:numPr>
          <w:ilvl w:val="0"/>
          <w:numId w:val="28"/>
        </w:numPr>
        <w:overflowPunct w:val="0"/>
        <w:autoSpaceDE w:val="0"/>
        <w:autoSpaceDN w:val="0"/>
        <w:adjustRightInd w:val="0"/>
        <w:textAlignment w:val="baseline"/>
        <w:rPr>
          <w:rFonts w:ascii="Verdana" w:hAnsi="Verdana"/>
          <w:b/>
          <w:bCs/>
          <w:i/>
          <w:sz w:val="20"/>
        </w:rPr>
      </w:pPr>
      <w:r>
        <w:rPr>
          <w:rFonts w:ascii="Verdana" w:hAnsi="Verdana"/>
          <w:b/>
          <w:bCs/>
          <w:i/>
          <w:sz w:val="20"/>
        </w:rPr>
        <w:t>de réviser leur cadre de référence et de faire preuve d'adaptabilité en restant ouverts à la critique et à la formation.</w:t>
      </w:r>
    </w:p>
    <w:p w:rsidR="00E02166" w:rsidRDefault="00E02166" w:rsidP="00E02166">
      <w:pPr>
        <w:numPr>
          <w:ilvl w:val="0"/>
          <w:numId w:val="28"/>
        </w:numPr>
        <w:overflowPunct w:val="0"/>
        <w:autoSpaceDE w:val="0"/>
        <w:autoSpaceDN w:val="0"/>
        <w:adjustRightInd w:val="0"/>
        <w:textAlignment w:val="baseline"/>
        <w:rPr>
          <w:rFonts w:ascii="Verdana" w:hAnsi="Verdana"/>
          <w:b/>
          <w:bCs/>
          <w:i/>
          <w:sz w:val="20"/>
        </w:rPr>
      </w:pPr>
      <w:r>
        <w:rPr>
          <w:rFonts w:ascii="Verdana" w:hAnsi="Verdana"/>
          <w:b/>
          <w:bCs/>
          <w:i/>
          <w:sz w:val="20"/>
        </w:rPr>
        <w:t>de faire un cheminement personnel</w:t>
      </w:r>
    </w:p>
    <w:p w:rsidR="00E02166" w:rsidRPr="00313EA2" w:rsidRDefault="00E02166" w:rsidP="00E02166">
      <w:pPr>
        <w:numPr>
          <w:ilvl w:val="0"/>
          <w:numId w:val="28"/>
        </w:numPr>
        <w:overflowPunct w:val="0"/>
        <w:autoSpaceDE w:val="0"/>
        <w:autoSpaceDN w:val="0"/>
        <w:adjustRightInd w:val="0"/>
        <w:textAlignment w:val="baseline"/>
        <w:rPr>
          <w:rFonts w:ascii="Verdana" w:hAnsi="Verdana"/>
          <w:b/>
          <w:bCs/>
          <w:i/>
          <w:sz w:val="20"/>
        </w:rPr>
      </w:pPr>
      <w:r w:rsidRPr="00313EA2">
        <w:rPr>
          <w:rFonts w:ascii="Verdana" w:hAnsi="Verdana"/>
          <w:b/>
          <w:bCs/>
          <w:i/>
          <w:sz w:val="20"/>
        </w:rPr>
        <w:t>de gérer leur charge émotionnelle</w:t>
      </w:r>
    </w:p>
    <w:p w:rsidR="00E02166" w:rsidRDefault="00E02166" w:rsidP="00E02166">
      <w:pPr>
        <w:rPr>
          <w:rFonts w:ascii="Verdana" w:hAnsi="Verdana"/>
          <w:b/>
          <w:bCs/>
          <w:sz w:val="20"/>
        </w:rPr>
      </w:pPr>
    </w:p>
    <w:p w:rsidR="00E02166" w:rsidRDefault="00E02166" w:rsidP="00E02166">
      <w:pPr>
        <w:rPr>
          <w:rFonts w:ascii="Verdana" w:hAnsi="Verdana"/>
          <w:b/>
          <w:bCs/>
          <w:sz w:val="20"/>
        </w:rPr>
      </w:pPr>
    </w:p>
    <w:p w:rsidR="00E02166" w:rsidRDefault="00E02166" w:rsidP="00E02166">
      <w:pPr>
        <w:jc w:val="both"/>
        <w:rPr>
          <w:rFonts w:ascii="Verdana" w:hAnsi="Verdana"/>
          <w:i/>
          <w:sz w:val="20"/>
          <w:u w:val="single"/>
        </w:rPr>
      </w:pPr>
      <w:r>
        <w:rPr>
          <w:rFonts w:ascii="Verdana" w:hAnsi="Verdana"/>
          <w:i/>
          <w:sz w:val="20"/>
          <w:u w:val="single"/>
        </w:rPr>
        <w:t>Réviser son cadre de référence:</w:t>
      </w:r>
    </w:p>
    <w:p w:rsidR="00E02166" w:rsidRDefault="00E02166" w:rsidP="00E02166">
      <w:pPr>
        <w:jc w:val="both"/>
        <w:rPr>
          <w:rFonts w:ascii="Verdana" w:hAnsi="Verdana"/>
          <w:sz w:val="20"/>
        </w:rPr>
      </w:pPr>
      <w:r>
        <w:rPr>
          <w:rFonts w:ascii="Verdana" w:hAnsi="Verdana"/>
          <w:sz w:val="20"/>
        </w:rPr>
        <w:t>C'est</w:t>
      </w:r>
    </w:p>
    <w:p w:rsidR="00E02166" w:rsidRDefault="00E02166" w:rsidP="00E02166">
      <w:pPr>
        <w:numPr>
          <w:ilvl w:val="0"/>
          <w:numId w:val="38"/>
        </w:numPr>
        <w:overflowPunct w:val="0"/>
        <w:autoSpaceDE w:val="0"/>
        <w:autoSpaceDN w:val="0"/>
        <w:adjustRightInd w:val="0"/>
        <w:jc w:val="both"/>
        <w:textAlignment w:val="baseline"/>
        <w:rPr>
          <w:rFonts w:ascii="Verdana" w:hAnsi="Verdana"/>
          <w:sz w:val="20"/>
        </w:rPr>
      </w:pPr>
      <w:r>
        <w:rPr>
          <w:rFonts w:ascii="Verdana" w:hAnsi="Verdana"/>
          <w:sz w:val="20"/>
        </w:rPr>
        <w:t>comprendre la théorie de l'</w:t>
      </w:r>
      <w:r>
        <w:rPr>
          <w:rFonts w:ascii="Verdana" w:hAnsi="Verdana"/>
          <w:b/>
          <w:bCs/>
          <w:sz w:val="20"/>
        </w:rPr>
        <w:t>étiquetage</w:t>
      </w:r>
      <w:r>
        <w:rPr>
          <w:rFonts w:ascii="Verdana" w:hAnsi="Verdana"/>
          <w:sz w:val="20"/>
        </w:rPr>
        <w:t xml:space="preserve"> (Labeling) et de </w:t>
      </w:r>
      <w:r>
        <w:rPr>
          <w:rFonts w:ascii="Verdana" w:hAnsi="Verdana"/>
          <w:b/>
          <w:bCs/>
          <w:sz w:val="20"/>
        </w:rPr>
        <w:t>la circularité des rôles</w:t>
      </w:r>
      <w:r>
        <w:rPr>
          <w:rFonts w:ascii="Verdana" w:hAnsi="Verdana"/>
          <w:sz w:val="20"/>
        </w:rPr>
        <w:t>; dès lors savoir que la façon dont une personne est perçue influence la manière dont elle se comporte et par-delà est traitée</w:t>
      </w:r>
    </w:p>
    <w:p w:rsidR="00E02166" w:rsidRDefault="00E02166" w:rsidP="00E02166">
      <w:pPr>
        <w:numPr>
          <w:ilvl w:val="0"/>
          <w:numId w:val="38"/>
        </w:numPr>
        <w:overflowPunct w:val="0"/>
        <w:autoSpaceDE w:val="0"/>
        <w:autoSpaceDN w:val="0"/>
        <w:adjustRightInd w:val="0"/>
        <w:jc w:val="both"/>
        <w:textAlignment w:val="baseline"/>
        <w:rPr>
          <w:rFonts w:ascii="Verdana" w:hAnsi="Verdana"/>
          <w:sz w:val="20"/>
        </w:rPr>
      </w:pPr>
      <w:r>
        <w:rPr>
          <w:rFonts w:ascii="Verdana" w:hAnsi="Verdana"/>
          <w:sz w:val="20"/>
        </w:rPr>
        <w:t xml:space="preserve">pouvoir redécouvrir les autres </w:t>
      </w:r>
      <w:r>
        <w:rPr>
          <w:rFonts w:ascii="Verdana" w:hAnsi="Verdana"/>
          <w:b/>
          <w:bCs/>
          <w:sz w:val="20"/>
        </w:rPr>
        <w:t>en dehors de tous préjugés et stéréotypes;</w:t>
      </w:r>
    </w:p>
    <w:p w:rsidR="00E02166" w:rsidRDefault="00E02166" w:rsidP="00E02166">
      <w:pPr>
        <w:numPr>
          <w:ilvl w:val="0"/>
          <w:numId w:val="38"/>
        </w:numPr>
        <w:overflowPunct w:val="0"/>
        <w:autoSpaceDE w:val="0"/>
        <w:autoSpaceDN w:val="0"/>
        <w:adjustRightInd w:val="0"/>
        <w:jc w:val="both"/>
        <w:textAlignment w:val="baseline"/>
        <w:rPr>
          <w:rFonts w:ascii="Verdana" w:hAnsi="Verdana"/>
          <w:sz w:val="20"/>
        </w:rPr>
      </w:pPr>
      <w:r>
        <w:rPr>
          <w:rFonts w:ascii="Verdana" w:hAnsi="Verdana"/>
          <w:sz w:val="20"/>
        </w:rPr>
        <w:t xml:space="preserve">poser un regard sur le rituel du quotidien pour en retrouver le </w:t>
      </w:r>
      <w:r>
        <w:rPr>
          <w:rFonts w:ascii="Verdana" w:hAnsi="Verdana"/>
          <w:b/>
          <w:bCs/>
          <w:sz w:val="20"/>
        </w:rPr>
        <w:t>sens</w:t>
      </w:r>
      <w:r>
        <w:rPr>
          <w:rFonts w:ascii="Verdana" w:hAnsi="Verdana"/>
          <w:sz w:val="20"/>
        </w:rPr>
        <w:t xml:space="preserve"> sachant qu'il peut être un écran à l'autre mais aussi reléguer dans l'oubli la dimension "éthique".</w:t>
      </w:r>
    </w:p>
    <w:p w:rsidR="00E02166" w:rsidRDefault="00E02166" w:rsidP="00E02166">
      <w:pPr>
        <w:numPr>
          <w:ilvl w:val="0"/>
          <w:numId w:val="38"/>
        </w:numPr>
        <w:overflowPunct w:val="0"/>
        <w:autoSpaceDE w:val="0"/>
        <w:autoSpaceDN w:val="0"/>
        <w:adjustRightInd w:val="0"/>
        <w:jc w:val="both"/>
        <w:textAlignment w:val="baseline"/>
        <w:rPr>
          <w:rFonts w:ascii="Verdana" w:hAnsi="Verdana"/>
          <w:sz w:val="20"/>
        </w:rPr>
      </w:pPr>
      <w:r>
        <w:rPr>
          <w:rFonts w:ascii="Verdana" w:hAnsi="Verdana"/>
          <w:sz w:val="20"/>
        </w:rPr>
        <w:t>Respecter, recevoir et répondre au droit d’interpellation du résidant</w:t>
      </w: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Adaptabilité:</w:t>
      </w:r>
    </w:p>
    <w:p w:rsidR="00E02166" w:rsidRDefault="00E02166" w:rsidP="00E02166">
      <w:pPr>
        <w:jc w:val="both"/>
        <w:rPr>
          <w:rFonts w:ascii="Verdana" w:hAnsi="Verdana"/>
          <w:sz w:val="20"/>
        </w:rPr>
      </w:pPr>
      <w:r>
        <w:rPr>
          <w:rFonts w:ascii="Verdana" w:hAnsi="Verdana"/>
          <w:sz w:val="20"/>
        </w:rPr>
        <w:t>Il ne s'agit pas d'adaptation réalisée une fois pour toute mais d'un concept dynamique.</w:t>
      </w:r>
    </w:p>
    <w:p w:rsidR="00E02166" w:rsidRDefault="00E02166" w:rsidP="00E02166">
      <w:pPr>
        <w:jc w:val="both"/>
        <w:rPr>
          <w:rFonts w:ascii="Verdana" w:hAnsi="Verdana"/>
          <w:sz w:val="20"/>
        </w:rPr>
      </w:pPr>
      <w:r>
        <w:rPr>
          <w:rFonts w:ascii="Verdana" w:hAnsi="Verdana"/>
          <w:sz w:val="20"/>
        </w:rPr>
        <w:t>La recherche permanente d'adaptation doit s'opposer à l'accoutumance et à la fixité.</w:t>
      </w:r>
    </w:p>
    <w:p w:rsidR="00E02166" w:rsidRDefault="00E02166" w:rsidP="00E02166">
      <w:pPr>
        <w:jc w:val="both"/>
        <w:rPr>
          <w:rFonts w:ascii="Verdana" w:hAnsi="Verdana"/>
          <w:sz w:val="20"/>
        </w:rPr>
      </w:pPr>
      <w:r>
        <w:rPr>
          <w:rFonts w:ascii="Verdana" w:hAnsi="Verdana"/>
          <w:sz w:val="20"/>
        </w:rPr>
        <w:t xml:space="preserve">Il faut établir une mouvance des choses voire des rôles </w:t>
      </w:r>
      <w:r>
        <w:rPr>
          <w:rFonts w:ascii="Verdana" w:hAnsi="Verdana"/>
          <w:b/>
          <w:bCs/>
          <w:sz w:val="20"/>
        </w:rPr>
        <w:t>(</w:t>
      </w:r>
      <w:r>
        <w:rPr>
          <w:rFonts w:ascii="Verdana" w:hAnsi="Verdana"/>
          <w:b/>
          <w:bCs/>
          <w:sz w:val="20"/>
          <w:u w:val="single"/>
        </w:rPr>
        <w:t>flexibilité identitaire</w:t>
      </w:r>
      <w:r>
        <w:rPr>
          <w:rFonts w:ascii="Verdana" w:hAnsi="Verdana"/>
          <w:b/>
          <w:bCs/>
          <w:sz w:val="20"/>
        </w:rPr>
        <w:t>)</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i/>
          <w:iCs/>
          <w:sz w:val="20"/>
          <w:u w:val="single"/>
        </w:rPr>
        <w:t>Formation:</w:t>
      </w:r>
      <w:r>
        <w:rPr>
          <w:rFonts w:ascii="Verdana" w:hAnsi="Verdana"/>
          <w:i/>
          <w:iCs/>
          <w:sz w:val="20"/>
          <w:u w:val="single"/>
        </w:rPr>
        <w:br/>
      </w:r>
      <w:r>
        <w:rPr>
          <w:rFonts w:ascii="Verdana" w:hAnsi="Verdana"/>
          <w:sz w:val="20"/>
        </w:rPr>
        <w:t>Elle présuppose une connaissance de ses besoins et de ses compétences</w:t>
      </w:r>
      <w:r>
        <w:rPr>
          <w:rFonts w:ascii="Verdana" w:hAnsi="Verdana"/>
          <w:sz w:val="20"/>
        </w:rPr>
        <w:br/>
        <w:t>Se former permet de</w:t>
      </w:r>
    </w:p>
    <w:p w:rsidR="00E02166" w:rsidRDefault="00E02166" w:rsidP="00E02166">
      <w:pPr>
        <w:numPr>
          <w:ilvl w:val="0"/>
          <w:numId w:val="29"/>
        </w:numPr>
        <w:overflowPunct w:val="0"/>
        <w:autoSpaceDE w:val="0"/>
        <w:autoSpaceDN w:val="0"/>
        <w:adjustRightInd w:val="0"/>
        <w:jc w:val="both"/>
        <w:textAlignment w:val="baseline"/>
        <w:rPr>
          <w:rFonts w:ascii="Verdana" w:hAnsi="Verdana"/>
          <w:sz w:val="20"/>
        </w:rPr>
      </w:pPr>
      <w:r>
        <w:rPr>
          <w:rFonts w:ascii="Verdana" w:hAnsi="Verdana"/>
          <w:sz w:val="20"/>
        </w:rPr>
        <w:t xml:space="preserve">mieux répondre aux </w:t>
      </w:r>
      <w:r>
        <w:rPr>
          <w:rFonts w:ascii="Verdana" w:hAnsi="Verdana"/>
          <w:b/>
          <w:bCs/>
          <w:sz w:val="20"/>
        </w:rPr>
        <w:t>besoins</w:t>
      </w:r>
      <w:r>
        <w:rPr>
          <w:rFonts w:ascii="Verdana" w:hAnsi="Verdana"/>
          <w:sz w:val="20"/>
        </w:rPr>
        <w:t xml:space="preserve"> des résidants dans leur évolution naturelle ainsi que dans leur dynamique personnelle</w:t>
      </w:r>
    </w:p>
    <w:p w:rsidR="00E02166" w:rsidRDefault="00E02166" w:rsidP="00E02166">
      <w:pPr>
        <w:numPr>
          <w:ilvl w:val="0"/>
          <w:numId w:val="29"/>
        </w:numPr>
        <w:overflowPunct w:val="0"/>
        <w:autoSpaceDE w:val="0"/>
        <w:autoSpaceDN w:val="0"/>
        <w:adjustRightInd w:val="0"/>
        <w:jc w:val="both"/>
        <w:textAlignment w:val="baseline"/>
        <w:rPr>
          <w:rFonts w:ascii="Verdana" w:hAnsi="Verdana"/>
          <w:sz w:val="20"/>
        </w:rPr>
      </w:pPr>
      <w:r>
        <w:rPr>
          <w:rFonts w:ascii="Verdana" w:hAnsi="Verdana"/>
          <w:sz w:val="20"/>
        </w:rPr>
        <w:t>mieux faire face à des "comportements nouveaux", de "nouvelles problématiques", de nouvelles pathologies.</w:t>
      </w:r>
    </w:p>
    <w:p w:rsidR="00E02166" w:rsidRDefault="00E02166" w:rsidP="00E02166">
      <w:pPr>
        <w:numPr>
          <w:ilvl w:val="0"/>
          <w:numId w:val="29"/>
        </w:numPr>
        <w:overflowPunct w:val="0"/>
        <w:autoSpaceDE w:val="0"/>
        <w:autoSpaceDN w:val="0"/>
        <w:adjustRightInd w:val="0"/>
        <w:jc w:val="both"/>
        <w:textAlignment w:val="baseline"/>
        <w:rPr>
          <w:rFonts w:ascii="Verdana" w:hAnsi="Verdana"/>
          <w:sz w:val="20"/>
        </w:rPr>
      </w:pPr>
      <w:r>
        <w:rPr>
          <w:rFonts w:ascii="Verdana" w:hAnsi="Verdana"/>
          <w:sz w:val="20"/>
        </w:rPr>
        <w:t>mieux maîtriser les processus éducatifs, s'initier aux pédagogies nouvelles</w:t>
      </w:r>
    </w:p>
    <w:p w:rsidR="00E02166" w:rsidRDefault="00E02166" w:rsidP="00E02166">
      <w:pPr>
        <w:numPr>
          <w:ilvl w:val="0"/>
          <w:numId w:val="29"/>
        </w:numPr>
        <w:overflowPunct w:val="0"/>
        <w:autoSpaceDE w:val="0"/>
        <w:autoSpaceDN w:val="0"/>
        <w:adjustRightInd w:val="0"/>
        <w:jc w:val="both"/>
        <w:textAlignment w:val="baseline"/>
        <w:rPr>
          <w:rFonts w:ascii="Verdana" w:hAnsi="Verdana"/>
          <w:sz w:val="20"/>
        </w:rPr>
      </w:pPr>
      <w:r>
        <w:rPr>
          <w:rFonts w:ascii="Verdana" w:hAnsi="Verdana"/>
          <w:sz w:val="20"/>
        </w:rPr>
        <w:t xml:space="preserve">éviter le phénomène de </w:t>
      </w:r>
      <w:r>
        <w:rPr>
          <w:rFonts w:ascii="Verdana" w:hAnsi="Verdana"/>
          <w:b/>
          <w:bCs/>
          <w:sz w:val="20"/>
        </w:rPr>
        <w:t>l'usure professionnelle</w:t>
      </w:r>
      <w:r>
        <w:rPr>
          <w:rFonts w:ascii="Verdana" w:hAnsi="Verdana"/>
          <w:sz w:val="20"/>
        </w:rPr>
        <w:t xml:space="preserve"> en s'ouvrant à de nouveaux savoirs, en prenant recul par rapport à sa pratique quotidienne.</w:t>
      </w:r>
    </w:p>
    <w:p w:rsidR="00E02166" w:rsidRDefault="00E02166" w:rsidP="00E02166">
      <w:pPr>
        <w:jc w:val="both"/>
        <w:rPr>
          <w:rFonts w:ascii="Verdana" w:hAnsi="Verdana"/>
          <w:sz w:val="20"/>
        </w:rPr>
      </w:pPr>
    </w:p>
    <w:p w:rsidR="00E02166" w:rsidRDefault="00E02166" w:rsidP="00E02166">
      <w:pPr>
        <w:rPr>
          <w:rFonts w:ascii="Verdana" w:hAnsi="Verdana"/>
          <w:sz w:val="20"/>
        </w:rPr>
      </w:pPr>
      <w:r>
        <w:rPr>
          <w:rFonts w:ascii="Verdana" w:hAnsi="Verdana"/>
          <w:i/>
          <w:iCs/>
          <w:sz w:val="20"/>
          <w:u w:val="single"/>
        </w:rPr>
        <w:t>Cheminement personnel:</w:t>
      </w:r>
      <w:r>
        <w:rPr>
          <w:rFonts w:ascii="Verdana" w:hAnsi="Verdana"/>
          <w:i/>
          <w:iCs/>
          <w:sz w:val="20"/>
        </w:rPr>
        <w:br/>
      </w:r>
      <w:r>
        <w:rPr>
          <w:rFonts w:ascii="Verdana" w:hAnsi="Verdana"/>
          <w:sz w:val="20"/>
        </w:rPr>
        <w:t>En tant qu'éducateurs, nous sommes des êtres en travail relationnel. Il est donc tout aussi important de connaître l'autre que de se connaître soi-même et saisir les modalités d'interaction;</w:t>
      </w:r>
    </w:p>
    <w:p w:rsidR="00E02166" w:rsidRDefault="00E02166" w:rsidP="00E02166">
      <w:pPr>
        <w:jc w:val="both"/>
        <w:rPr>
          <w:rFonts w:ascii="Verdana" w:hAnsi="Verdana"/>
          <w:sz w:val="20"/>
        </w:rPr>
      </w:pPr>
      <w:r>
        <w:rPr>
          <w:rFonts w:ascii="Verdana" w:hAnsi="Verdana"/>
          <w:sz w:val="20"/>
        </w:rPr>
        <w:t>Connais-toi toi-même;</w:t>
      </w:r>
    </w:p>
    <w:p w:rsidR="00E02166" w:rsidRDefault="00E02166" w:rsidP="00E02166">
      <w:pPr>
        <w:jc w:val="both"/>
        <w:rPr>
          <w:rFonts w:ascii="Verdana" w:hAnsi="Verdana"/>
          <w:b/>
          <w:bCs/>
          <w:sz w:val="20"/>
        </w:rPr>
      </w:pPr>
      <w:r>
        <w:rPr>
          <w:rFonts w:ascii="Verdana" w:hAnsi="Verdana"/>
          <w:sz w:val="20"/>
        </w:rPr>
        <w:t xml:space="preserve">Faire un travail sur soi-même pour modifier les aspects de sa personnalité qui font défaut et qui empêchent d'adopter des attitudes éducatives et cliniques efficaces. Dans ce travail sont incluses une remise en question de certains modèles culturels et la </w:t>
      </w:r>
      <w:r>
        <w:rPr>
          <w:rFonts w:ascii="Verdana" w:hAnsi="Verdana"/>
          <w:b/>
          <w:bCs/>
          <w:sz w:val="20"/>
        </w:rPr>
        <w:t>maîtrise de ses propres peurs.</w:t>
      </w:r>
    </w:p>
    <w:p w:rsidR="00E02166" w:rsidRDefault="00E02166" w:rsidP="00E02166">
      <w:pPr>
        <w:jc w:val="both"/>
        <w:rPr>
          <w:rFonts w:ascii="Verdana" w:hAnsi="Verdana"/>
          <w:b/>
          <w:bCs/>
          <w:sz w:val="20"/>
        </w:rPr>
      </w:pPr>
    </w:p>
    <w:p w:rsidR="00E02166" w:rsidRDefault="00E02166" w:rsidP="00E02166">
      <w:pPr>
        <w:jc w:val="both"/>
        <w:rPr>
          <w:rFonts w:ascii="Verdana" w:hAnsi="Verdana"/>
          <w:sz w:val="20"/>
        </w:rPr>
      </w:pPr>
    </w:p>
    <w:p w:rsidR="00E02166" w:rsidRPr="00313EA2" w:rsidRDefault="00E02166" w:rsidP="00E02166">
      <w:pPr>
        <w:rPr>
          <w:rFonts w:ascii="Verdana" w:hAnsi="Verdana"/>
          <w:sz w:val="20"/>
        </w:rPr>
      </w:pPr>
      <w:r w:rsidRPr="00313EA2">
        <w:rPr>
          <w:rFonts w:ascii="Verdana" w:hAnsi="Verdana"/>
          <w:i/>
          <w:sz w:val="20"/>
          <w:u w:val="single"/>
        </w:rPr>
        <w:lastRenderedPageBreak/>
        <w:t>Gestion de la charge émotionnelle</w:t>
      </w:r>
      <w:r w:rsidRPr="00313EA2">
        <w:rPr>
          <w:rFonts w:ascii="Verdana" w:hAnsi="Verdana"/>
          <w:i/>
          <w:sz w:val="20"/>
          <w:u w:val="single"/>
        </w:rPr>
        <w:br/>
      </w:r>
      <w:r w:rsidRPr="00313EA2">
        <w:rPr>
          <w:rFonts w:ascii="Verdana" w:hAnsi="Verdana"/>
          <w:sz w:val="20"/>
        </w:rPr>
        <w:t>Le métier d’éducateur au sens large est particulièrement sensible sur le plan de la charge émotionnelle. Cela s’explique par plusieurs facteurs, notamment</w:t>
      </w:r>
    </w:p>
    <w:p w:rsidR="00E02166" w:rsidRPr="00313EA2" w:rsidRDefault="00E02166" w:rsidP="007C44D0">
      <w:pPr>
        <w:numPr>
          <w:ilvl w:val="0"/>
          <w:numId w:val="73"/>
        </w:numPr>
        <w:overflowPunct w:val="0"/>
        <w:autoSpaceDE w:val="0"/>
        <w:autoSpaceDN w:val="0"/>
        <w:adjustRightInd w:val="0"/>
        <w:textAlignment w:val="baseline"/>
        <w:rPr>
          <w:rFonts w:ascii="Verdana" w:hAnsi="Verdana"/>
          <w:sz w:val="20"/>
        </w:rPr>
      </w:pPr>
      <w:r w:rsidRPr="00313EA2">
        <w:rPr>
          <w:rFonts w:ascii="Verdana" w:hAnsi="Verdana"/>
          <w:sz w:val="20"/>
        </w:rPr>
        <w:t>Le souci de bien faire, surtout dans un service visant la qualité</w:t>
      </w:r>
    </w:p>
    <w:p w:rsidR="00E02166" w:rsidRPr="00313EA2" w:rsidRDefault="00E02166" w:rsidP="007C44D0">
      <w:pPr>
        <w:numPr>
          <w:ilvl w:val="0"/>
          <w:numId w:val="73"/>
        </w:numPr>
        <w:overflowPunct w:val="0"/>
        <w:autoSpaceDE w:val="0"/>
        <w:autoSpaceDN w:val="0"/>
        <w:adjustRightInd w:val="0"/>
        <w:textAlignment w:val="baseline"/>
        <w:rPr>
          <w:rFonts w:ascii="Verdana" w:hAnsi="Verdana"/>
          <w:sz w:val="20"/>
        </w:rPr>
      </w:pPr>
      <w:r w:rsidRPr="00313EA2">
        <w:rPr>
          <w:rFonts w:ascii="Verdana" w:hAnsi="Verdana"/>
          <w:sz w:val="20"/>
        </w:rPr>
        <w:t>La gestion constante de la relation en prise directe</w:t>
      </w:r>
    </w:p>
    <w:p w:rsidR="00E02166" w:rsidRPr="00313EA2" w:rsidRDefault="00E02166" w:rsidP="007C44D0">
      <w:pPr>
        <w:numPr>
          <w:ilvl w:val="0"/>
          <w:numId w:val="73"/>
        </w:numPr>
        <w:overflowPunct w:val="0"/>
        <w:autoSpaceDE w:val="0"/>
        <w:autoSpaceDN w:val="0"/>
        <w:adjustRightInd w:val="0"/>
        <w:textAlignment w:val="baseline"/>
        <w:rPr>
          <w:rFonts w:ascii="Verdana" w:hAnsi="Verdana"/>
          <w:sz w:val="20"/>
        </w:rPr>
      </w:pPr>
      <w:r w:rsidRPr="00313EA2">
        <w:rPr>
          <w:rFonts w:ascii="Verdana" w:hAnsi="Verdana"/>
          <w:sz w:val="20"/>
        </w:rPr>
        <w:t>La responsabilité liée au mandat</w:t>
      </w:r>
    </w:p>
    <w:p w:rsidR="00E02166" w:rsidRPr="00313EA2" w:rsidRDefault="00E02166" w:rsidP="007C44D0">
      <w:pPr>
        <w:numPr>
          <w:ilvl w:val="0"/>
          <w:numId w:val="73"/>
        </w:numPr>
        <w:overflowPunct w:val="0"/>
        <w:autoSpaceDE w:val="0"/>
        <w:autoSpaceDN w:val="0"/>
        <w:adjustRightInd w:val="0"/>
        <w:textAlignment w:val="baseline"/>
        <w:rPr>
          <w:rFonts w:ascii="Verdana" w:hAnsi="Verdana"/>
          <w:sz w:val="20"/>
        </w:rPr>
      </w:pPr>
      <w:r w:rsidRPr="00313EA2">
        <w:rPr>
          <w:rFonts w:ascii="Verdana" w:hAnsi="Verdana"/>
          <w:sz w:val="20"/>
        </w:rPr>
        <w:t>La diversité des approches qui restent singulières</w:t>
      </w:r>
    </w:p>
    <w:p w:rsidR="00E02166" w:rsidRPr="00313EA2" w:rsidRDefault="00E02166" w:rsidP="007C44D0">
      <w:pPr>
        <w:numPr>
          <w:ilvl w:val="0"/>
          <w:numId w:val="73"/>
        </w:numPr>
        <w:overflowPunct w:val="0"/>
        <w:autoSpaceDE w:val="0"/>
        <w:autoSpaceDN w:val="0"/>
        <w:adjustRightInd w:val="0"/>
        <w:textAlignment w:val="baseline"/>
        <w:rPr>
          <w:rFonts w:ascii="Verdana" w:hAnsi="Verdana"/>
          <w:sz w:val="20"/>
        </w:rPr>
      </w:pPr>
      <w:r w:rsidRPr="00313EA2">
        <w:rPr>
          <w:rFonts w:ascii="Verdana" w:hAnsi="Verdana"/>
          <w:sz w:val="20"/>
        </w:rPr>
        <w:t>La confrontation à la souffrance, à l’incapacité d’autrui et à sa propre incapacité</w:t>
      </w:r>
    </w:p>
    <w:p w:rsidR="00E02166" w:rsidRPr="00313EA2" w:rsidRDefault="00E02166" w:rsidP="00E02166">
      <w:pPr>
        <w:rPr>
          <w:rFonts w:ascii="Verdana" w:hAnsi="Verdana"/>
          <w:sz w:val="20"/>
        </w:rPr>
      </w:pPr>
      <w:r w:rsidRPr="00313EA2">
        <w:rPr>
          <w:rFonts w:ascii="Verdana" w:hAnsi="Verdana"/>
          <w:sz w:val="20"/>
        </w:rPr>
        <w:t>Le recours aux méthodes psycho-énergétiques peut s’avérer dans ce cadre un outil simple, efficace et respectant l’autonomie du sujet qui en devient rapidement l’acteur.</w:t>
      </w:r>
    </w:p>
    <w:p w:rsidR="00E02166" w:rsidRPr="00313EA2" w:rsidRDefault="00E02166" w:rsidP="00E02166">
      <w:pPr>
        <w:rPr>
          <w:rFonts w:ascii="Verdana" w:hAnsi="Verdana"/>
          <w:sz w:val="20"/>
        </w:rPr>
      </w:pPr>
    </w:p>
    <w:p w:rsidR="00E02166" w:rsidRPr="00313EA2" w:rsidRDefault="00E02166" w:rsidP="00E02166">
      <w:pPr>
        <w:jc w:val="both"/>
        <w:rPr>
          <w:rFonts w:ascii="Verdana" w:hAnsi="Verdana"/>
          <w:sz w:val="20"/>
        </w:rPr>
      </w:pPr>
    </w:p>
    <w:p w:rsidR="00E02166" w:rsidRPr="00313EA2" w:rsidRDefault="00E02166" w:rsidP="00E02166">
      <w:pPr>
        <w:jc w:val="both"/>
        <w:rPr>
          <w:rFonts w:ascii="Verdana" w:hAnsi="Verdana"/>
          <w:sz w:val="20"/>
        </w:rPr>
      </w:pPr>
    </w:p>
    <w:p w:rsidR="00E02166" w:rsidRPr="00313EA2" w:rsidRDefault="00E02166" w:rsidP="00E02166">
      <w:pPr>
        <w:pStyle w:val="Titre4"/>
      </w:pPr>
      <w:r w:rsidRPr="00313EA2">
        <w:t>Capables de créativité</w:t>
      </w:r>
    </w:p>
    <w:p w:rsidR="00E02166" w:rsidRPr="00313EA2" w:rsidRDefault="00E02166" w:rsidP="00E02166">
      <w:pPr>
        <w:jc w:val="both"/>
        <w:rPr>
          <w:rFonts w:ascii="Verdana" w:hAnsi="Verdana"/>
          <w:sz w:val="20"/>
        </w:rPr>
      </w:pPr>
    </w:p>
    <w:p w:rsidR="00E02166" w:rsidRPr="00313EA2" w:rsidRDefault="00E02166" w:rsidP="00E02166">
      <w:pPr>
        <w:jc w:val="both"/>
        <w:rPr>
          <w:rFonts w:ascii="Verdana" w:hAnsi="Verdana"/>
          <w:sz w:val="20"/>
        </w:rPr>
      </w:pPr>
    </w:p>
    <w:p w:rsidR="00E02166" w:rsidRPr="00313EA2" w:rsidRDefault="00E02166" w:rsidP="00E02166">
      <w:pPr>
        <w:jc w:val="both"/>
        <w:rPr>
          <w:rFonts w:ascii="Verdana" w:hAnsi="Verdana"/>
          <w:sz w:val="20"/>
        </w:rPr>
      </w:pPr>
      <w:r w:rsidRPr="00313EA2">
        <w:rPr>
          <w:rFonts w:ascii="Verdana" w:hAnsi="Verdana"/>
          <w:sz w:val="20"/>
        </w:rPr>
        <w:t>C'est-à-dire être proactif et volontariste</w:t>
      </w:r>
    </w:p>
    <w:p w:rsidR="00E02166" w:rsidRPr="00313EA2" w:rsidRDefault="00E02166" w:rsidP="00E02166">
      <w:pPr>
        <w:numPr>
          <w:ilvl w:val="0"/>
          <w:numId w:val="30"/>
        </w:numPr>
        <w:overflowPunct w:val="0"/>
        <w:autoSpaceDE w:val="0"/>
        <w:autoSpaceDN w:val="0"/>
        <w:adjustRightInd w:val="0"/>
        <w:jc w:val="both"/>
        <w:textAlignment w:val="baseline"/>
        <w:rPr>
          <w:rFonts w:ascii="Verdana" w:hAnsi="Verdana"/>
          <w:sz w:val="20"/>
        </w:rPr>
      </w:pPr>
      <w:r w:rsidRPr="00313EA2">
        <w:rPr>
          <w:rFonts w:ascii="Verdana" w:hAnsi="Verdana"/>
          <w:sz w:val="20"/>
        </w:rPr>
        <w:t>innover</w:t>
      </w:r>
    </w:p>
    <w:p w:rsidR="00E02166" w:rsidRPr="00313EA2" w:rsidRDefault="00E02166" w:rsidP="00E02166">
      <w:pPr>
        <w:numPr>
          <w:ilvl w:val="0"/>
          <w:numId w:val="30"/>
        </w:numPr>
        <w:overflowPunct w:val="0"/>
        <w:autoSpaceDE w:val="0"/>
        <w:autoSpaceDN w:val="0"/>
        <w:adjustRightInd w:val="0"/>
        <w:jc w:val="both"/>
        <w:textAlignment w:val="baseline"/>
        <w:rPr>
          <w:rFonts w:ascii="Verdana" w:hAnsi="Verdana"/>
          <w:sz w:val="20"/>
        </w:rPr>
      </w:pPr>
      <w:r w:rsidRPr="00313EA2">
        <w:rPr>
          <w:rFonts w:ascii="Verdana" w:hAnsi="Verdana"/>
          <w:sz w:val="20"/>
        </w:rPr>
        <w:t>positiver</w:t>
      </w:r>
    </w:p>
    <w:p w:rsidR="00E02166" w:rsidRDefault="00E02166" w:rsidP="00E02166">
      <w:pPr>
        <w:numPr>
          <w:ilvl w:val="0"/>
          <w:numId w:val="30"/>
        </w:numPr>
        <w:overflowPunct w:val="0"/>
        <w:autoSpaceDE w:val="0"/>
        <w:autoSpaceDN w:val="0"/>
        <w:adjustRightInd w:val="0"/>
        <w:jc w:val="both"/>
        <w:textAlignment w:val="baseline"/>
        <w:rPr>
          <w:rFonts w:ascii="Verdana" w:hAnsi="Verdana"/>
          <w:sz w:val="20"/>
        </w:rPr>
      </w:pPr>
      <w:r>
        <w:rPr>
          <w:rFonts w:ascii="Verdana" w:hAnsi="Verdana"/>
          <w:sz w:val="20"/>
        </w:rPr>
        <w:t>oser</w:t>
      </w:r>
    </w:p>
    <w:p w:rsidR="00E02166" w:rsidRDefault="00E02166" w:rsidP="00E02166">
      <w:pPr>
        <w:numPr>
          <w:ilvl w:val="0"/>
          <w:numId w:val="30"/>
        </w:numPr>
        <w:overflowPunct w:val="0"/>
        <w:autoSpaceDE w:val="0"/>
        <w:autoSpaceDN w:val="0"/>
        <w:adjustRightInd w:val="0"/>
        <w:jc w:val="both"/>
        <w:textAlignment w:val="baseline"/>
        <w:rPr>
          <w:rFonts w:ascii="Verdana" w:hAnsi="Verdana"/>
          <w:sz w:val="20"/>
        </w:rPr>
      </w:pPr>
      <w:r>
        <w:rPr>
          <w:rFonts w:ascii="Verdana" w:hAnsi="Verdana"/>
          <w:sz w:val="20"/>
        </w:rPr>
        <w:t xml:space="preserve">trouver l'équilibre entre le renouvellement dans le quotidien et la routine sécurisante. Veiller à ce que le quotidien retrouve ou garde un </w:t>
      </w:r>
      <w:r>
        <w:rPr>
          <w:rFonts w:ascii="Verdana" w:hAnsi="Verdana"/>
          <w:b/>
          <w:bCs/>
          <w:i/>
          <w:sz w:val="20"/>
        </w:rPr>
        <w:t>sens</w:t>
      </w:r>
      <w:r>
        <w:rPr>
          <w:rFonts w:ascii="Verdana" w:hAnsi="Verdana"/>
          <w:sz w:val="20"/>
        </w:rPr>
        <w:t>.</w:t>
      </w:r>
    </w:p>
    <w:p w:rsidR="00E02166" w:rsidRDefault="00E02166" w:rsidP="00E02166">
      <w:pPr>
        <w:numPr>
          <w:ilvl w:val="0"/>
          <w:numId w:val="30"/>
        </w:numPr>
        <w:overflowPunct w:val="0"/>
        <w:autoSpaceDE w:val="0"/>
        <w:autoSpaceDN w:val="0"/>
        <w:adjustRightInd w:val="0"/>
        <w:jc w:val="both"/>
        <w:textAlignment w:val="baseline"/>
        <w:rPr>
          <w:rFonts w:ascii="Verdana" w:hAnsi="Verdana"/>
          <w:sz w:val="20"/>
        </w:rPr>
      </w:pPr>
      <w:r>
        <w:rPr>
          <w:rFonts w:ascii="Verdana" w:hAnsi="Verdana"/>
          <w:sz w:val="20"/>
        </w:rPr>
        <w:t>ne pas changer pour changer mais par besoin, en pleine connaissance des données en place avant le changement.</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ind w:left="2127" w:hanging="709"/>
        <w:jc w:val="both"/>
        <w:rPr>
          <w:rFonts w:ascii="Verdana" w:hAnsi="Verdana"/>
          <w:b/>
          <w:bCs/>
          <w:i/>
          <w:sz w:val="20"/>
        </w:rPr>
      </w:pPr>
    </w:p>
    <w:p w:rsidR="00E02166" w:rsidRDefault="00E02166" w:rsidP="00E02166">
      <w:pPr>
        <w:ind w:left="2127" w:hanging="709"/>
        <w:jc w:val="both"/>
        <w:rPr>
          <w:rFonts w:ascii="Verdana" w:hAnsi="Verdana"/>
          <w:b/>
          <w:bCs/>
          <w:i/>
          <w:sz w:val="20"/>
        </w:rPr>
      </w:pPr>
      <w:r>
        <w:rPr>
          <w:rFonts w:ascii="Verdana" w:hAnsi="Verdana"/>
          <w:b/>
          <w:bCs/>
          <w:i/>
          <w:sz w:val="20"/>
        </w:rPr>
        <w:t>Capables d'être porteurs de valeurs et de les pratiquer</w:t>
      </w:r>
    </w:p>
    <w:p w:rsidR="00E02166" w:rsidRDefault="00E02166" w:rsidP="00E02166">
      <w:pPr>
        <w:jc w:val="both"/>
        <w:rPr>
          <w:rFonts w:ascii="Verdana" w:hAnsi="Verdana"/>
          <w:b/>
          <w:bCs/>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De nombreuses valeurs (au sens anthropologique) fondent notre culture. Dès lors il est difficile d'en prôner l'une ou l'autre isolément car bien souvent les valeurs sont reliées entre elles. Nous pointerons toutefois les valeurs suivantes:</w:t>
      </w:r>
    </w:p>
    <w:p w:rsidR="00E02166" w:rsidRDefault="00E02166" w:rsidP="00E02166">
      <w:pPr>
        <w:numPr>
          <w:ilvl w:val="0"/>
          <w:numId w:val="31"/>
        </w:numPr>
        <w:overflowPunct w:val="0"/>
        <w:autoSpaceDE w:val="0"/>
        <w:autoSpaceDN w:val="0"/>
        <w:adjustRightInd w:val="0"/>
        <w:jc w:val="both"/>
        <w:textAlignment w:val="baseline"/>
        <w:rPr>
          <w:rFonts w:ascii="Verdana" w:hAnsi="Verdana"/>
          <w:sz w:val="20"/>
        </w:rPr>
      </w:pPr>
      <w:r>
        <w:rPr>
          <w:rFonts w:ascii="Verdana" w:hAnsi="Verdana"/>
          <w:i/>
          <w:iCs/>
          <w:sz w:val="20"/>
          <w:u w:val="single"/>
        </w:rPr>
        <w:t>Le respect</w:t>
      </w:r>
      <w:r>
        <w:rPr>
          <w:rFonts w:ascii="Verdana" w:hAnsi="Verdana"/>
          <w:sz w:val="20"/>
          <w:u w:val="single"/>
        </w:rPr>
        <w:t>:</w:t>
      </w:r>
      <w:r>
        <w:rPr>
          <w:rFonts w:ascii="Verdana" w:hAnsi="Verdana"/>
          <w:sz w:val="20"/>
        </w:rPr>
        <w:t xml:space="preserve"> accorder une valeur à l'autre. Agir envers les hommes comme on désire que les hommes agissent envers soi.</w:t>
      </w:r>
    </w:p>
    <w:p w:rsidR="00E02166" w:rsidRDefault="00E02166" w:rsidP="00E02166">
      <w:pPr>
        <w:numPr>
          <w:ilvl w:val="0"/>
          <w:numId w:val="31"/>
        </w:numPr>
        <w:overflowPunct w:val="0"/>
        <w:autoSpaceDE w:val="0"/>
        <w:autoSpaceDN w:val="0"/>
        <w:adjustRightInd w:val="0"/>
        <w:jc w:val="both"/>
        <w:textAlignment w:val="baseline"/>
        <w:rPr>
          <w:rFonts w:ascii="Verdana" w:hAnsi="Verdana"/>
          <w:sz w:val="20"/>
        </w:rPr>
      </w:pPr>
      <w:r>
        <w:rPr>
          <w:rFonts w:ascii="Verdana" w:hAnsi="Verdana"/>
          <w:bCs/>
          <w:i/>
          <w:sz w:val="20"/>
          <w:u w:val="single"/>
        </w:rPr>
        <w:t>La solidarité</w:t>
      </w:r>
      <w:r>
        <w:rPr>
          <w:rFonts w:ascii="Verdana" w:hAnsi="Verdana"/>
          <w:sz w:val="20"/>
          <w:u w:val="single"/>
        </w:rPr>
        <w:t>:</w:t>
      </w:r>
      <w:r>
        <w:rPr>
          <w:rFonts w:ascii="Verdana" w:hAnsi="Verdana"/>
          <w:sz w:val="20"/>
        </w:rPr>
        <w:t xml:space="preserve"> prendre conscience de l'autre, de ce qui unit, sentiment d'appartenance; se sentir lié par une responsabilité et des intérêts communs; entraide mutuelle, acte d'échange.</w:t>
      </w:r>
    </w:p>
    <w:p w:rsidR="00E02166" w:rsidRDefault="00E02166" w:rsidP="00E02166">
      <w:pPr>
        <w:numPr>
          <w:ilvl w:val="0"/>
          <w:numId w:val="31"/>
        </w:numPr>
        <w:overflowPunct w:val="0"/>
        <w:autoSpaceDE w:val="0"/>
        <w:autoSpaceDN w:val="0"/>
        <w:adjustRightInd w:val="0"/>
        <w:jc w:val="both"/>
        <w:textAlignment w:val="baseline"/>
        <w:rPr>
          <w:rFonts w:ascii="Verdana" w:hAnsi="Verdana"/>
          <w:iCs/>
          <w:sz w:val="20"/>
        </w:rPr>
      </w:pPr>
      <w:r>
        <w:rPr>
          <w:rFonts w:ascii="Verdana" w:hAnsi="Verdana"/>
          <w:bCs/>
          <w:i/>
          <w:sz w:val="20"/>
          <w:u w:val="single"/>
        </w:rPr>
        <w:t>La tolérance</w:t>
      </w:r>
      <w:r>
        <w:rPr>
          <w:rFonts w:ascii="Verdana" w:hAnsi="Verdana"/>
          <w:sz w:val="20"/>
          <w:u w:val="single"/>
        </w:rPr>
        <w:t>:</w:t>
      </w:r>
      <w:r>
        <w:rPr>
          <w:rFonts w:ascii="Verdana" w:hAnsi="Verdana"/>
          <w:sz w:val="20"/>
        </w:rPr>
        <w:t xml:space="preserve"> ne pas tout accepter mais essayer de tout </w:t>
      </w:r>
      <w:r>
        <w:rPr>
          <w:rFonts w:ascii="Verdana" w:hAnsi="Verdana"/>
          <w:i/>
          <w:sz w:val="20"/>
        </w:rPr>
        <w:t xml:space="preserve">comprendre. </w:t>
      </w:r>
      <w:r>
        <w:rPr>
          <w:rFonts w:ascii="Verdana" w:hAnsi="Verdana"/>
          <w:iCs/>
          <w:sz w:val="20"/>
        </w:rPr>
        <w:t>La tolérance est le respect des personnes en tant qu'individus porteurs d'idées, de croyances, de convictions. Elle impose ses limites lorsqu’on en devient victime.</w:t>
      </w:r>
    </w:p>
    <w:p w:rsidR="00E02166" w:rsidRDefault="00E02166" w:rsidP="00E02166">
      <w:pPr>
        <w:numPr>
          <w:ilvl w:val="0"/>
          <w:numId w:val="31"/>
        </w:numPr>
        <w:overflowPunct w:val="0"/>
        <w:autoSpaceDE w:val="0"/>
        <w:autoSpaceDN w:val="0"/>
        <w:adjustRightInd w:val="0"/>
        <w:jc w:val="both"/>
        <w:textAlignment w:val="baseline"/>
        <w:rPr>
          <w:rFonts w:ascii="Verdana" w:hAnsi="Verdana"/>
          <w:sz w:val="20"/>
        </w:rPr>
      </w:pPr>
      <w:r>
        <w:rPr>
          <w:rFonts w:ascii="Verdana" w:hAnsi="Verdana"/>
          <w:bCs/>
          <w:i/>
          <w:sz w:val="20"/>
          <w:u w:val="single"/>
        </w:rPr>
        <w:t>La franchise</w:t>
      </w:r>
      <w:r>
        <w:rPr>
          <w:rFonts w:ascii="Verdana" w:hAnsi="Verdana"/>
          <w:bCs/>
          <w:sz w:val="20"/>
          <w:u w:val="single"/>
        </w:rPr>
        <w:t>:</w:t>
      </w:r>
      <w:r>
        <w:rPr>
          <w:rFonts w:ascii="Verdana" w:hAnsi="Verdana"/>
          <w:sz w:val="20"/>
        </w:rPr>
        <w:t xml:space="preserve"> ne pas chercher à dire la vérité à tout prix mais dire ce qui est </w:t>
      </w:r>
      <w:r>
        <w:rPr>
          <w:rFonts w:ascii="Verdana" w:hAnsi="Verdana"/>
          <w:i/>
          <w:sz w:val="20"/>
        </w:rPr>
        <w:t>utile</w:t>
      </w:r>
      <w:r>
        <w:rPr>
          <w:rFonts w:ascii="Verdana" w:hAnsi="Verdana"/>
          <w:sz w:val="20"/>
        </w:rPr>
        <w:t xml:space="preserve"> pour, à l'autre. La franchise est le moteur de développement d'une loyauté réciproque.</w:t>
      </w:r>
    </w:p>
    <w:p w:rsidR="00E02166" w:rsidRDefault="00E02166" w:rsidP="00E02166">
      <w:pPr>
        <w:numPr>
          <w:ilvl w:val="0"/>
          <w:numId w:val="31"/>
        </w:numPr>
        <w:overflowPunct w:val="0"/>
        <w:autoSpaceDE w:val="0"/>
        <w:autoSpaceDN w:val="0"/>
        <w:adjustRightInd w:val="0"/>
        <w:jc w:val="both"/>
        <w:textAlignment w:val="baseline"/>
        <w:rPr>
          <w:rFonts w:ascii="Verdana" w:hAnsi="Verdana"/>
          <w:sz w:val="20"/>
        </w:rPr>
      </w:pPr>
      <w:r>
        <w:rPr>
          <w:rFonts w:ascii="Verdana" w:hAnsi="Verdana"/>
          <w:bCs/>
          <w:i/>
          <w:sz w:val="20"/>
          <w:u w:val="single"/>
        </w:rPr>
        <w:t>L'honnêteté</w:t>
      </w:r>
      <w:r>
        <w:rPr>
          <w:rFonts w:ascii="Verdana" w:hAnsi="Verdana"/>
          <w:sz w:val="20"/>
          <w:u w:val="single"/>
        </w:rPr>
        <w:t>:</w:t>
      </w:r>
      <w:r>
        <w:rPr>
          <w:rFonts w:ascii="Verdana" w:hAnsi="Verdana"/>
          <w:sz w:val="20"/>
        </w:rPr>
        <w:t xml:space="preserve"> probité, respect de l'éthique, de la morale qu'on véhicule</w:t>
      </w:r>
    </w:p>
    <w:p w:rsidR="00E02166" w:rsidRDefault="00E02166" w:rsidP="00E02166">
      <w:pPr>
        <w:numPr>
          <w:ilvl w:val="0"/>
          <w:numId w:val="31"/>
        </w:numPr>
        <w:overflowPunct w:val="0"/>
        <w:autoSpaceDE w:val="0"/>
        <w:autoSpaceDN w:val="0"/>
        <w:adjustRightInd w:val="0"/>
        <w:jc w:val="both"/>
        <w:textAlignment w:val="baseline"/>
        <w:rPr>
          <w:rFonts w:ascii="Verdana" w:hAnsi="Verdana"/>
          <w:sz w:val="20"/>
        </w:rPr>
      </w:pPr>
      <w:r>
        <w:rPr>
          <w:rFonts w:ascii="Verdana" w:hAnsi="Verdana"/>
          <w:bCs/>
          <w:i/>
          <w:sz w:val="20"/>
          <w:u w:val="single"/>
        </w:rPr>
        <w:t>L'authenticité</w:t>
      </w:r>
      <w:r>
        <w:rPr>
          <w:rFonts w:ascii="Verdana" w:hAnsi="Verdana"/>
          <w:sz w:val="20"/>
          <w:u w:val="single"/>
        </w:rPr>
        <w:t>:</w:t>
      </w:r>
      <w:r>
        <w:rPr>
          <w:rFonts w:ascii="Verdana" w:hAnsi="Verdana"/>
          <w:sz w:val="20"/>
        </w:rPr>
        <w:t xml:space="preserve"> être soi-même, connaître ses qualités, reconnaître ses limites face à l'autre</w:t>
      </w:r>
    </w:p>
    <w:p w:rsidR="00E02166" w:rsidRDefault="00E02166" w:rsidP="00E02166">
      <w:pPr>
        <w:numPr>
          <w:ilvl w:val="0"/>
          <w:numId w:val="31"/>
        </w:numPr>
        <w:overflowPunct w:val="0"/>
        <w:autoSpaceDE w:val="0"/>
        <w:autoSpaceDN w:val="0"/>
        <w:adjustRightInd w:val="0"/>
        <w:jc w:val="both"/>
        <w:textAlignment w:val="baseline"/>
        <w:rPr>
          <w:rFonts w:ascii="Verdana" w:hAnsi="Verdana"/>
          <w:sz w:val="20"/>
        </w:rPr>
      </w:pPr>
      <w:r>
        <w:rPr>
          <w:rFonts w:ascii="Verdana" w:hAnsi="Verdana"/>
          <w:bCs/>
          <w:i/>
          <w:sz w:val="20"/>
          <w:u w:val="single"/>
        </w:rPr>
        <w:t>l’Altérité </w:t>
      </w:r>
      <w:r>
        <w:rPr>
          <w:rFonts w:ascii="Verdana" w:hAnsi="Verdana"/>
          <w:bCs/>
          <w:iCs/>
          <w:sz w:val="20"/>
        </w:rPr>
        <w:t>: on entend par là non seulement la reconnaissance des différences mais aussi la conscience de la relation aux autres, des liens, de la continuité et de la réciprocité.</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D'autres valeurs pourraient venir s'y ajouter: discernement, constance, équité, démocratie, non-violence...</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Ceci dit il demeure essentiel que</w:t>
      </w:r>
    </w:p>
    <w:p w:rsidR="00E02166" w:rsidRDefault="00E02166" w:rsidP="00E02166">
      <w:pPr>
        <w:numPr>
          <w:ilvl w:val="0"/>
          <w:numId w:val="32"/>
        </w:numPr>
        <w:overflowPunct w:val="0"/>
        <w:autoSpaceDE w:val="0"/>
        <w:autoSpaceDN w:val="0"/>
        <w:adjustRightInd w:val="0"/>
        <w:jc w:val="both"/>
        <w:textAlignment w:val="baseline"/>
        <w:rPr>
          <w:rFonts w:ascii="Verdana" w:hAnsi="Verdana"/>
          <w:sz w:val="20"/>
        </w:rPr>
      </w:pPr>
      <w:r>
        <w:rPr>
          <w:rFonts w:ascii="Verdana" w:hAnsi="Verdana"/>
          <w:sz w:val="20"/>
        </w:rPr>
        <w:t xml:space="preserve">chacun s'entende sur le </w:t>
      </w:r>
      <w:r>
        <w:rPr>
          <w:rFonts w:ascii="Verdana" w:hAnsi="Verdana"/>
          <w:b/>
          <w:bCs/>
          <w:sz w:val="20"/>
        </w:rPr>
        <w:t>contenu de ces valeurs</w:t>
      </w:r>
      <w:r>
        <w:rPr>
          <w:rFonts w:ascii="Verdana" w:hAnsi="Verdana"/>
          <w:sz w:val="20"/>
        </w:rPr>
        <w:t xml:space="preserve"> (nécessité d'un dialogue)</w:t>
      </w:r>
    </w:p>
    <w:p w:rsidR="00E02166" w:rsidRDefault="00E02166" w:rsidP="00E02166">
      <w:pPr>
        <w:numPr>
          <w:ilvl w:val="0"/>
          <w:numId w:val="32"/>
        </w:numPr>
        <w:overflowPunct w:val="0"/>
        <w:autoSpaceDE w:val="0"/>
        <w:autoSpaceDN w:val="0"/>
        <w:adjustRightInd w:val="0"/>
        <w:jc w:val="both"/>
        <w:textAlignment w:val="baseline"/>
        <w:rPr>
          <w:rFonts w:ascii="Verdana" w:hAnsi="Verdana"/>
          <w:sz w:val="20"/>
        </w:rPr>
      </w:pPr>
      <w:r>
        <w:rPr>
          <w:rFonts w:ascii="Verdana" w:hAnsi="Verdana"/>
          <w:sz w:val="20"/>
        </w:rPr>
        <w:lastRenderedPageBreak/>
        <w:t xml:space="preserve">la pratique de ces valeurs ne soit pas seulement un principe mais soit surtout une </w:t>
      </w:r>
      <w:r>
        <w:rPr>
          <w:rFonts w:ascii="Verdana" w:hAnsi="Verdana"/>
          <w:b/>
          <w:bCs/>
          <w:sz w:val="20"/>
        </w:rPr>
        <w:t>attitude de tous les jours.</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ind w:left="2127" w:hanging="709"/>
        <w:jc w:val="both"/>
        <w:rPr>
          <w:rFonts w:ascii="Verdana" w:hAnsi="Verdana"/>
          <w:b/>
          <w:bCs/>
          <w:i/>
          <w:sz w:val="20"/>
        </w:rPr>
      </w:pPr>
    </w:p>
    <w:p w:rsidR="00E02166" w:rsidRDefault="00E02166" w:rsidP="00E02166">
      <w:pPr>
        <w:ind w:left="2127" w:hanging="709"/>
        <w:jc w:val="both"/>
        <w:rPr>
          <w:rFonts w:ascii="Verdana" w:hAnsi="Verdana"/>
          <w:b/>
          <w:bCs/>
          <w:i/>
          <w:sz w:val="20"/>
        </w:rPr>
      </w:pPr>
      <w:r>
        <w:rPr>
          <w:rFonts w:ascii="Verdana" w:hAnsi="Verdana"/>
          <w:b/>
          <w:bCs/>
          <w:i/>
          <w:sz w:val="20"/>
        </w:rPr>
        <w:t xml:space="preserve">Capables </w:t>
      </w:r>
    </w:p>
    <w:p w:rsidR="00E02166" w:rsidRDefault="00E02166" w:rsidP="00E02166">
      <w:pPr>
        <w:numPr>
          <w:ilvl w:val="0"/>
          <w:numId w:val="33"/>
        </w:numPr>
        <w:overflowPunct w:val="0"/>
        <w:autoSpaceDE w:val="0"/>
        <w:autoSpaceDN w:val="0"/>
        <w:adjustRightInd w:val="0"/>
        <w:jc w:val="both"/>
        <w:textAlignment w:val="baseline"/>
        <w:rPr>
          <w:rFonts w:ascii="Verdana" w:hAnsi="Verdana"/>
          <w:b/>
          <w:bCs/>
          <w:i/>
          <w:sz w:val="20"/>
        </w:rPr>
      </w:pPr>
      <w:r>
        <w:rPr>
          <w:rFonts w:ascii="Verdana" w:hAnsi="Verdana"/>
          <w:b/>
          <w:bCs/>
          <w:i/>
          <w:sz w:val="20"/>
        </w:rPr>
        <w:t>de travailler en équipe et dans un esprit d’entreprise</w:t>
      </w:r>
    </w:p>
    <w:p w:rsidR="00E02166" w:rsidRDefault="00E02166" w:rsidP="00E02166">
      <w:pPr>
        <w:numPr>
          <w:ilvl w:val="0"/>
          <w:numId w:val="33"/>
        </w:numPr>
        <w:overflowPunct w:val="0"/>
        <w:autoSpaceDE w:val="0"/>
        <w:autoSpaceDN w:val="0"/>
        <w:adjustRightInd w:val="0"/>
        <w:jc w:val="both"/>
        <w:textAlignment w:val="baseline"/>
        <w:rPr>
          <w:rFonts w:ascii="Verdana" w:hAnsi="Verdana"/>
          <w:b/>
          <w:bCs/>
          <w:i/>
          <w:sz w:val="20"/>
        </w:rPr>
      </w:pPr>
      <w:r>
        <w:rPr>
          <w:rFonts w:ascii="Verdana" w:hAnsi="Verdana"/>
          <w:b/>
          <w:bCs/>
          <w:i/>
          <w:sz w:val="20"/>
        </w:rPr>
        <w:t>d'accepter la hiérarchie comme principe d'organisation</w:t>
      </w:r>
    </w:p>
    <w:p w:rsidR="00E02166" w:rsidRDefault="00E02166" w:rsidP="00E02166">
      <w:pPr>
        <w:numPr>
          <w:ilvl w:val="0"/>
          <w:numId w:val="33"/>
        </w:numPr>
        <w:overflowPunct w:val="0"/>
        <w:autoSpaceDE w:val="0"/>
        <w:autoSpaceDN w:val="0"/>
        <w:adjustRightInd w:val="0"/>
        <w:jc w:val="both"/>
        <w:textAlignment w:val="baseline"/>
        <w:rPr>
          <w:rFonts w:ascii="Verdana" w:hAnsi="Verdana"/>
          <w:b/>
          <w:bCs/>
          <w:i/>
          <w:sz w:val="20"/>
        </w:rPr>
      </w:pPr>
      <w:r>
        <w:rPr>
          <w:rFonts w:ascii="Verdana" w:hAnsi="Verdana"/>
          <w:b/>
          <w:bCs/>
          <w:i/>
          <w:sz w:val="20"/>
        </w:rPr>
        <w:t>d'assurer la cohérence du service</w:t>
      </w:r>
    </w:p>
    <w:p w:rsidR="00E02166" w:rsidRDefault="00E02166" w:rsidP="00E02166">
      <w:pPr>
        <w:numPr>
          <w:ilvl w:val="0"/>
          <w:numId w:val="33"/>
        </w:numPr>
        <w:overflowPunct w:val="0"/>
        <w:autoSpaceDE w:val="0"/>
        <w:autoSpaceDN w:val="0"/>
        <w:adjustRightInd w:val="0"/>
        <w:jc w:val="both"/>
        <w:textAlignment w:val="baseline"/>
        <w:rPr>
          <w:rFonts w:ascii="Verdana" w:hAnsi="Verdana"/>
          <w:b/>
          <w:bCs/>
          <w:i/>
          <w:sz w:val="20"/>
        </w:rPr>
      </w:pPr>
      <w:r>
        <w:rPr>
          <w:rFonts w:ascii="Verdana" w:hAnsi="Verdana"/>
          <w:b/>
          <w:bCs/>
          <w:i/>
          <w:sz w:val="20"/>
        </w:rPr>
        <w:t>de se responsabiliser</w:t>
      </w:r>
    </w:p>
    <w:p w:rsidR="00E02166" w:rsidRDefault="00E02166" w:rsidP="00E02166">
      <w:pPr>
        <w:numPr>
          <w:ilvl w:val="0"/>
          <w:numId w:val="33"/>
        </w:numPr>
        <w:overflowPunct w:val="0"/>
        <w:autoSpaceDE w:val="0"/>
        <w:autoSpaceDN w:val="0"/>
        <w:adjustRightInd w:val="0"/>
        <w:jc w:val="both"/>
        <w:textAlignment w:val="baseline"/>
        <w:rPr>
          <w:rFonts w:ascii="Verdana" w:hAnsi="Verdana"/>
          <w:b/>
          <w:bCs/>
          <w:i/>
          <w:sz w:val="20"/>
        </w:rPr>
      </w:pPr>
      <w:r>
        <w:rPr>
          <w:rFonts w:ascii="Verdana" w:hAnsi="Verdana"/>
          <w:b/>
          <w:bCs/>
          <w:i/>
          <w:sz w:val="20"/>
        </w:rPr>
        <w:t>d’user de son droit d’ingérence</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L'équipe:</w:t>
      </w:r>
    </w:p>
    <w:p w:rsidR="00E02166" w:rsidRDefault="00E02166" w:rsidP="00E02166">
      <w:pPr>
        <w:jc w:val="both"/>
        <w:rPr>
          <w:rFonts w:ascii="Verdana" w:hAnsi="Verdana"/>
          <w:sz w:val="20"/>
        </w:rPr>
      </w:pPr>
      <w:r>
        <w:rPr>
          <w:rFonts w:ascii="Verdana" w:hAnsi="Verdana"/>
          <w:sz w:val="20"/>
        </w:rPr>
        <w:t>Est un ensemble de personnes reliées par une tâche commune.</w:t>
      </w:r>
    </w:p>
    <w:p w:rsidR="00E02166" w:rsidRDefault="00E02166" w:rsidP="00E02166">
      <w:pPr>
        <w:jc w:val="both"/>
        <w:rPr>
          <w:rFonts w:ascii="Verdana" w:hAnsi="Verdana"/>
          <w:sz w:val="20"/>
        </w:rPr>
      </w:pPr>
      <w:r>
        <w:rPr>
          <w:rFonts w:ascii="Verdana" w:hAnsi="Verdana"/>
          <w:sz w:val="20"/>
        </w:rPr>
        <w:t>La diversité au sein de l'équipe est source d'enrichissement et de dialogue mais se doit d’aboutir à une cohérence de fond.</w:t>
      </w:r>
    </w:p>
    <w:p w:rsidR="00E02166" w:rsidRDefault="00E02166" w:rsidP="00E02166">
      <w:pPr>
        <w:jc w:val="both"/>
        <w:rPr>
          <w:rFonts w:ascii="Verdana" w:hAnsi="Verdana"/>
          <w:sz w:val="20"/>
        </w:rPr>
      </w:pPr>
      <w:r>
        <w:rPr>
          <w:rFonts w:ascii="Verdana" w:hAnsi="Verdana"/>
          <w:sz w:val="20"/>
        </w:rPr>
        <w:t xml:space="preserve">L'esprit d'équipe se fonde sur le sens de la </w:t>
      </w:r>
      <w:r>
        <w:rPr>
          <w:rFonts w:ascii="Verdana" w:hAnsi="Verdana"/>
          <w:b/>
          <w:bCs/>
          <w:sz w:val="20"/>
        </w:rPr>
        <w:t>responsabilité collective</w:t>
      </w:r>
      <w:r>
        <w:rPr>
          <w:rFonts w:ascii="Verdana" w:hAnsi="Verdana"/>
          <w:sz w:val="20"/>
        </w:rPr>
        <w:t>.</w:t>
      </w:r>
    </w:p>
    <w:p w:rsidR="00E02166" w:rsidRDefault="00E02166" w:rsidP="00E02166">
      <w:pPr>
        <w:jc w:val="both"/>
        <w:rPr>
          <w:rFonts w:ascii="Verdana" w:hAnsi="Verdana"/>
          <w:sz w:val="20"/>
        </w:rPr>
      </w:pPr>
      <w:r>
        <w:rPr>
          <w:rFonts w:ascii="Verdana" w:hAnsi="Verdana"/>
          <w:i/>
          <w:iCs/>
          <w:sz w:val="20"/>
        </w:rPr>
        <w:t>Le consensus</w:t>
      </w:r>
      <w:r>
        <w:rPr>
          <w:rFonts w:ascii="Verdana" w:hAnsi="Verdana"/>
          <w:sz w:val="20"/>
        </w:rPr>
        <w:t>: n'est pas indispensable quand il s'agit d'aboutir dans la recherche d'une solution ponctuelle;</w:t>
      </w:r>
    </w:p>
    <w:p w:rsidR="00E02166" w:rsidRDefault="00E02166" w:rsidP="00E02166">
      <w:pPr>
        <w:jc w:val="both"/>
        <w:rPr>
          <w:rFonts w:ascii="Verdana" w:hAnsi="Verdana"/>
          <w:sz w:val="20"/>
        </w:rPr>
      </w:pPr>
      <w:r>
        <w:rPr>
          <w:rFonts w:ascii="Verdana" w:hAnsi="Verdana"/>
          <w:i/>
          <w:iCs/>
          <w:sz w:val="20"/>
        </w:rPr>
        <w:t>Le consentement</w:t>
      </w:r>
      <w:r>
        <w:rPr>
          <w:rFonts w:ascii="Verdana" w:hAnsi="Verdana"/>
          <w:sz w:val="20"/>
        </w:rPr>
        <w:t>: est indispensable quand il s'agit d'agir, d'appliquer une décision;</w:t>
      </w:r>
    </w:p>
    <w:p w:rsidR="00E02166" w:rsidRDefault="00E02166" w:rsidP="00E02166">
      <w:pPr>
        <w:jc w:val="both"/>
        <w:rPr>
          <w:rFonts w:ascii="Verdana" w:hAnsi="Verdana"/>
          <w:sz w:val="20"/>
        </w:rPr>
      </w:pPr>
      <w:r>
        <w:rPr>
          <w:rFonts w:ascii="Verdana" w:hAnsi="Verdana"/>
          <w:i/>
          <w:iCs/>
          <w:sz w:val="20"/>
        </w:rPr>
        <w:t>Le mandat</w:t>
      </w:r>
      <w:r>
        <w:rPr>
          <w:rFonts w:ascii="Verdana" w:hAnsi="Verdana"/>
          <w:sz w:val="20"/>
        </w:rPr>
        <w:t> : doit définir le cadre de l’intervention, garantir sa légitimité et sa transparence. Il évite les « by pass » et autres initiatives improvisées non concertées.</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i/>
          <w:iCs/>
          <w:sz w:val="20"/>
          <w:u w:val="single"/>
        </w:rPr>
        <w:t>L’entreprise :</w:t>
      </w:r>
      <w:r>
        <w:rPr>
          <w:rFonts w:ascii="Verdana" w:hAnsi="Verdana"/>
          <w:i/>
          <w:iCs/>
          <w:sz w:val="20"/>
          <w:u w:val="single"/>
        </w:rPr>
        <w:br/>
      </w:r>
      <w:r>
        <w:rPr>
          <w:rFonts w:ascii="Verdana" w:hAnsi="Verdana"/>
          <w:sz w:val="20"/>
        </w:rPr>
        <w:t>On entend par là la structure faitière qui doit garantir la sécurité de tous. Dans ce sens, elle doit éviter les conduites à risques notamment par des mécanismes d’évaluation et de contrôle.</w:t>
      </w:r>
      <w:r>
        <w:rPr>
          <w:rFonts w:ascii="Verdana" w:hAnsi="Verdana"/>
          <w:sz w:val="20"/>
        </w:rPr>
        <w:br/>
        <w:t>Paradoxalement, « l’entreprise » c’est aussi un mécanisme d’innovation, de changement. L’analyse du risque doit garantir le « juste milieu »</w:t>
      </w:r>
    </w:p>
    <w:p w:rsidR="00E02166" w:rsidRDefault="00E02166" w:rsidP="00E02166">
      <w:pPr>
        <w:jc w:val="both"/>
        <w:rPr>
          <w:rFonts w:ascii="Verdana" w:hAnsi="Verdana"/>
          <w:sz w:val="20"/>
        </w:rPr>
      </w:pPr>
    </w:p>
    <w:p w:rsidR="00E02166" w:rsidRDefault="00E02166" w:rsidP="00E02166">
      <w:pPr>
        <w:jc w:val="both"/>
        <w:rPr>
          <w:rFonts w:ascii="Verdana" w:hAnsi="Verdana"/>
          <w:i/>
          <w:sz w:val="20"/>
          <w:u w:val="single"/>
        </w:rPr>
      </w:pPr>
      <w:r>
        <w:rPr>
          <w:rFonts w:ascii="Verdana" w:hAnsi="Verdana"/>
          <w:i/>
          <w:sz w:val="20"/>
          <w:u w:val="single"/>
        </w:rPr>
        <w:t>Hiérarchie:</w:t>
      </w:r>
    </w:p>
    <w:p w:rsidR="00E02166" w:rsidRDefault="00E02166" w:rsidP="00E02166">
      <w:pPr>
        <w:jc w:val="both"/>
        <w:rPr>
          <w:rFonts w:ascii="Verdana" w:hAnsi="Verdana"/>
          <w:sz w:val="20"/>
        </w:rPr>
      </w:pPr>
      <w:r>
        <w:rPr>
          <w:rFonts w:ascii="Verdana" w:hAnsi="Verdana"/>
          <w:sz w:val="20"/>
        </w:rPr>
        <w:t>Principe d'organisation avant d'être principe de pouvoir.</w:t>
      </w:r>
    </w:p>
    <w:p w:rsidR="00E02166" w:rsidRDefault="00E02166" w:rsidP="00E02166">
      <w:pPr>
        <w:jc w:val="both"/>
        <w:rPr>
          <w:rFonts w:ascii="Verdana" w:hAnsi="Verdana"/>
          <w:sz w:val="20"/>
        </w:rPr>
      </w:pPr>
      <w:r>
        <w:rPr>
          <w:rFonts w:ascii="Verdana" w:hAnsi="Verdana"/>
          <w:sz w:val="20"/>
        </w:rPr>
        <w:t>Ralliement par sentiment d'appartenance et esprit d'équipe plus que par subordination.</w:t>
      </w:r>
    </w:p>
    <w:p w:rsidR="00E02166" w:rsidRDefault="00E02166" w:rsidP="00E02166">
      <w:pPr>
        <w:jc w:val="both"/>
        <w:rPr>
          <w:rFonts w:ascii="Verdana" w:hAnsi="Verdana"/>
          <w:sz w:val="20"/>
        </w:rPr>
      </w:pPr>
    </w:p>
    <w:p w:rsidR="00E02166" w:rsidRDefault="00E02166" w:rsidP="00E02166">
      <w:pPr>
        <w:jc w:val="both"/>
        <w:rPr>
          <w:rFonts w:ascii="Verdana" w:hAnsi="Verdana"/>
          <w:i/>
          <w:iCs/>
          <w:sz w:val="20"/>
          <w:u w:val="single"/>
        </w:rPr>
      </w:pPr>
      <w:r>
        <w:rPr>
          <w:rFonts w:ascii="Verdana" w:hAnsi="Verdana"/>
          <w:i/>
          <w:iCs/>
          <w:sz w:val="20"/>
          <w:u w:val="single"/>
        </w:rPr>
        <w:t>Assurer la cohérence du service:</w:t>
      </w:r>
    </w:p>
    <w:p w:rsidR="00E02166" w:rsidRDefault="00E02166" w:rsidP="00E02166">
      <w:pPr>
        <w:jc w:val="both"/>
        <w:rPr>
          <w:rFonts w:ascii="Verdana" w:hAnsi="Verdana"/>
          <w:sz w:val="20"/>
        </w:rPr>
      </w:pPr>
      <w:r>
        <w:rPr>
          <w:rFonts w:ascii="Verdana" w:hAnsi="Verdana"/>
          <w:sz w:val="20"/>
        </w:rPr>
        <w:t xml:space="preserve">L'intervenant éducatif agit dans une organisation, comme membre du service. Il ne doit pas "colporter" ses propres opinions mais assurer </w:t>
      </w:r>
      <w:r>
        <w:rPr>
          <w:rFonts w:ascii="Verdana" w:hAnsi="Verdana"/>
          <w:b/>
          <w:bCs/>
          <w:sz w:val="20"/>
        </w:rPr>
        <w:t>la cohérence du système, des valeurs</w:t>
      </w:r>
      <w:r>
        <w:rPr>
          <w:rFonts w:ascii="Verdana" w:hAnsi="Verdana"/>
          <w:sz w:val="20"/>
        </w:rPr>
        <w:t xml:space="preserve"> du service et des pratiques éducatives qui ont été décidées et s'étayent sur celui-ci. Cela requiert </w:t>
      </w:r>
      <w:r>
        <w:rPr>
          <w:rFonts w:ascii="Verdana" w:hAnsi="Verdana"/>
          <w:b/>
          <w:bCs/>
          <w:sz w:val="20"/>
        </w:rPr>
        <w:t>discipline personnelle et loyauté</w:t>
      </w:r>
      <w:r>
        <w:rPr>
          <w:rFonts w:ascii="Verdana" w:hAnsi="Verdana"/>
          <w:sz w:val="20"/>
        </w:rPr>
        <w:t>.</w:t>
      </w:r>
    </w:p>
    <w:p w:rsidR="00E02166" w:rsidRDefault="00E02166" w:rsidP="00E02166">
      <w:pPr>
        <w:jc w:val="both"/>
        <w:rPr>
          <w:rFonts w:ascii="Verdana" w:hAnsi="Verdana"/>
          <w:sz w:val="20"/>
        </w:rPr>
      </w:pPr>
      <w:r>
        <w:rPr>
          <w:rFonts w:ascii="Verdana" w:hAnsi="Verdana"/>
          <w:sz w:val="20"/>
        </w:rPr>
        <w:t>La confrontation ne doit pas être vécue sur le mode de la peur. Gérée et cadrée adéquatement, elle doit créer des opportunités de mieux « s’ajuster », de se « consolider » et de s’améliorer. La qualité du service rendu aux résidants ne peut être sacrifiée au nom d’une « paix du non-dit ».</w:t>
      </w:r>
    </w:p>
    <w:p w:rsidR="00E02166" w:rsidRDefault="00E02166" w:rsidP="00E02166">
      <w:pPr>
        <w:jc w:val="both"/>
        <w:rPr>
          <w:rFonts w:ascii="Verdana" w:hAnsi="Verdana"/>
          <w:sz w:val="20"/>
        </w:rPr>
      </w:pPr>
    </w:p>
    <w:p w:rsidR="00E02166" w:rsidRDefault="00E02166" w:rsidP="00E02166">
      <w:pPr>
        <w:jc w:val="both"/>
        <w:rPr>
          <w:rFonts w:ascii="Verdana" w:hAnsi="Verdana"/>
          <w:i/>
          <w:iCs/>
          <w:sz w:val="20"/>
          <w:u w:val="single"/>
        </w:rPr>
      </w:pPr>
      <w:r>
        <w:rPr>
          <w:rFonts w:ascii="Verdana" w:hAnsi="Verdana"/>
          <w:i/>
          <w:iCs/>
          <w:sz w:val="20"/>
          <w:u w:val="single"/>
        </w:rPr>
        <w:t>Se responsabiliser :</w:t>
      </w:r>
    </w:p>
    <w:p w:rsidR="00E02166" w:rsidRDefault="00E02166" w:rsidP="00E02166">
      <w:pPr>
        <w:jc w:val="both"/>
        <w:rPr>
          <w:rFonts w:ascii="Verdana" w:hAnsi="Verdana"/>
          <w:sz w:val="20"/>
        </w:rPr>
      </w:pPr>
      <w:r>
        <w:rPr>
          <w:rFonts w:ascii="Verdana" w:hAnsi="Verdana"/>
          <w:sz w:val="20"/>
        </w:rPr>
        <w:t xml:space="preserve">Avoir conscience de la nature de son engagement, rechercher la </w:t>
      </w:r>
      <w:r>
        <w:rPr>
          <w:rFonts w:ascii="Verdana" w:hAnsi="Verdana"/>
          <w:b/>
          <w:bCs/>
          <w:sz w:val="20"/>
        </w:rPr>
        <w:t>transparence</w:t>
      </w:r>
      <w:r>
        <w:rPr>
          <w:rFonts w:ascii="Verdana" w:hAnsi="Verdana"/>
          <w:sz w:val="20"/>
        </w:rPr>
        <w:t>, partager dans un esprit constructif, souscrire sans condition aux principes démocratiques.</w:t>
      </w:r>
    </w:p>
    <w:p w:rsidR="00E02166" w:rsidRDefault="00E02166" w:rsidP="00E02166">
      <w:pPr>
        <w:jc w:val="both"/>
        <w:rPr>
          <w:rFonts w:ascii="Verdana" w:hAnsi="Verdana"/>
          <w:sz w:val="20"/>
        </w:rPr>
      </w:pPr>
    </w:p>
    <w:p w:rsidR="00E02166" w:rsidRDefault="00E02166" w:rsidP="00E02166">
      <w:pPr>
        <w:jc w:val="both"/>
        <w:rPr>
          <w:rFonts w:ascii="Verdana" w:hAnsi="Verdana"/>
          <w:i/>
          <w:iCs/>
          <w:sz w:val="20"/>
          <w:u w:val="single"/>
        </w:rPr>
      </w:pPr>
      <w:r>
        <w:rPr>
          <w:rFonts w:ascii="Verdana" w:hAnsi="Verdana"/>
          <w:i/>
          <w:iCs/>
          <w:sz w:val="20"/>
          <w:u w:val="single"/>
        </w:rPr>
        <w:t>Le droit d’ingérence :</w:t>
      </w:r>
    </w:p>
    <w:p w:rsidR="00E02166" w:rsidRDefault="00E02166" w:rsidP="00E02166">
      <w:pPr>
        <w:ind w:firstLine="284"/>
        <w:jc w:val="both"/>
        <w:rPr>
          <w:rFonts w:ascii="Verdana" w:hAnsi="Verdana"/>
          <w:sz w:val="20"/>
        </w:rPr>
      </w:pPr>
      <w:r>
        <w:rPr>
          <w:rFonts w:ascii="Verdana" w:hAnsi="Verdana"/>
          <w:sz w:val="20"/>
        </w:rPr>
        <w:t>Tout comme sans quelque chose de l’ordre de la parenté, il n’y aurait pas d’enfants, faut-il rappeler que tant les foyers d’hébergement que les ateliers occupationnels –ni par ailleurs les autres secteurs- n’auraient d’existence légitime si ils ne faisaient partie intégrante d’une association (Revivre à Sugny) qui donne à l’ensemble une forme juridique. Cette forme juridique , en répondant ainsi à de nombreuses obligations administratives, confère à l’ensemble une reconnaissance.</w:t>
      </w:r>
    </w:p>
    <w:p w:rsidR="00E02166" w:rsidRDefault="00E02166" w:rsidP="00E02166">
      <w:pPr>
        <w:ind w:firstLine="284"/>
        <w:jc w:val="both"/>
        <w:rPr>
          <w:rFonts w:ascii="Verdana" w:hAnsi="Verdana"/>
          <w:sz w:val="20"/>
          <w:u w:val="single"/>
        </w:rPr>
      </w:pPr>
      <w:r>
        <w:rPr>
          <w:rFonts w:ascii="Verdana" w:hAnsi="Verdana"/>
          <w:sz w:val="20"/>
        </w:rPr>
        <w:lastRenderedPageBreak/>
        <w:t>Le fonctionnement d’une association présentant une structure telle que la nôtre peut obéir à plusieurs modèles. Les modèles extrêmes voudraient d’un côté que chaque secteur bénéficie d’une souveraineté quasi absolue ; de l’autre côté que chaque secteur fonctionne de manière identique et très standardisée. Si notre fonctionnement tend davantage vers ce dernier modèle, chaque secteur possède toutefois ses particularités induites par sa réalité propre à savoir d’abord sa finalité, ensuite les personnes accueillies, les espaces qu’il occupe, les caractéristiques de son personnel, sa culture… Bref nous avons opté pour un modèle que l’on pourrait qualifier de « </w:t>
      </w:r>
      <w:r>
        <w:rPr>
          <w:rFonts w:ascii="Verdana" w:hAnsi="Verdana"/>
          <w:b/>
          <w:bCs/>
          <w:sz w:val="20"/>
        </w:rPr>
        <w:t>harmonique</w:t>
      </w:r>
      <w:r>
        <w:rPr>
          <w:rFonts w:ascii="Verdana" w:hAnsi="Verdana"/>
          <w:sz w:val="20"/>
        </w:rPr>
        <w:t> », « </w:t>
      </w:r>
      <w:r>
        <w:rPr>
          <w:rFonts w:ascii="Verdana" w:hAnsi="Verdana"/>
          <w:b/>
          <w:bCs/>
          <w:sz w:val="20"/>
        </w:rPr>
        <w:t>interdynamique</w:t>
      </w:r>
      <w:r>
        <w:rPr>
          <w:rFonts w:ascii="Verdana" w:hAnsi="Verdana"/>
          <w:sz w:val="20"/>
        </w:rPr>
        <w:t> » et « </w:t>
      </w:r>
      <w:r>
        <w:rPr>
          <w:rFonts w:ascii="Verdana" w:hAnsi="Verdana"/>
          <w:b/>
          <w:bCs/>
          <w:sz w:val="20"/>
        </w:rPr>
        <w:t>solidaire</w:t>
      </w:r>
      <w:r>
        <w:rPr>
          <w:rFonts w:ascii="Verdana" w:hAnsi="Verdana"/>
          <w:sz w:val="20"/>
        </w:rPr>
        <w:t> » ce qui implique recherche de « </w:t>
      </w:r>
      <w:r>
        <w:rPr>
          <w:rFonts w:ascii="Verdana" w:hAnsi="Verdana"/>
          <w:b/>
          <w:bCs/>
          <w:sz w:val="20"/>
        </w:rPr>
        <w:t>cohérence</w:t>
      </w:r>
      <w:r>
        <w:rPr>
          <w:rFonts w:ascii="Verdana" w:hAnsi="Verdana"/>
          <w:sz w:val="20"/>
        </w:rPr>
        <w:t> » et « </w:t>
      </w:r>
      <w:r>
        <w:rPr>
          <w:rFonts w:ascii="Verdana" w:hAnsi="Verdana"/>
          <w:b/>
          <w:bCs/>
          <w:sz w:val="20"/>
        </w:rPr>
        <w:t>coopération</w:t>
      </w:r>
      <w:r>
        <w:rPr>
          <w:rFonts w:ascii="Verdana" w:hAnsi="Verdana"/>
          <w:sz w:val="20"/>
        </w:rPr>
        <w:t> ». Faut-il encore préciser que ce modèle met en commun l’ensemble de ses ressources matérielles, humaines, financières et que ce qui constitue à la fois le centre et le lien est bien « le résidant »</w:t>
      </w:r>
    </w:p>
    <w:p w:rsidR="00E02166" w:rsidRDefault="00E02166" w:rsidP="00E02166">
      <w:pPr>
        <w:ind w:firstLine="284"/>
        <w:jc w:val="both"/>
        <w:rPr>
          <w:rFonts w:ascii="Verdana" w:hAnsi="Verdana"/>
          <w:sz w:val="20"/>
        </w:rPr>
      </w:pPr>
      <w:r>
        <w:rPr>
          <w:rFonts w:ascii="Verdana" w:hAnsi="Verdana"/>
          <w:sz w:val="20"/>
        </w:rPr>
        <w:t>C’est dans un tel contexte qu’il faut bien comprendre le Droit d’ingérence. Point donc ici de question relative au respect de la souveraineté mais bien de recherche de « cohérence » et de « coopération ». Autrement dit, le droit d’ingérence ne s’inscrit pas dans une relation de pouvoir mais au contraire de coopération constructive entre partenaires. Il suppose également que chacun puisse considérer non seulement qu’il est imparfait mais que son amélioration puisse venir, en partie, du regard de l’autre. L’autre partie restant du domaine de l’évaluation, de l’autocritique et de la remise en question.</w:t>
      </w:r>
    </w:p>
    <w:p w:rsidR="00E02166" w:rsidRDefault="00E02166" w:rsidP="00E02166">
      <w:pPr>
        <w:jc w:val="both"/>
        <w:rPr>
          <w:rFonts w:ascii="Verdana" w:hAnsi="Verdana"/>
          <w:sz w:val="20"/>
        </w:rPr>
      </w:pPr>
      <w:r>
        <w:rPr>
          <w:rFonts w:ascii="Verdana" w:hAnsi="Verdana"/>
          <w:sz w:val="20"/>
        </w:rPr>
        <w:t xml:space="preserve">Le droit d’ingérence doit également concourir à la </w:t>
      </w:r>
      <w:r>
        <w:rPr>
          <w:rFonts w:ascii="Verdana" w:hAnsi="Verdana"/>
          <w:b/>
          <w:bCs/>
          <w:sz w:val="20"/>
        </w:rPr>
        <w:t>préservation des ressources</w:t>
      </w:r>
      <w:r>
        <w:rPr>
          <w:rFonts w:ascii="Verdana" w:hAnsi="Verdana"/>
          <w:sz w:val="20"/>
        </w:rPr>
        <w:t xml:space="preserve"> collectives, ou du moins à leur utilisation rationnelle.</w:t>
      </w:r>
    </w:p>
    <w:p w:rsidR="00E02166" w:rsidRDefault="00E02166" w:rsidP="00E02166">
      <w:pPr>
        <w:jc w:val="both"/>
        <w:rPr>
          <w:rFonts w:ascii="Verdana" w:hAnsi="Verdana"/>
          <w:sz w:val="20"/>
        </w:rPr>
      </w:pPr>
      <w:r>
        <w:rPr>
          <w:rFonts w:ascii="Verdana" w:hAnsi="Verdana"/>
          <w:sz w:val="20"/>
        </w:rPr>
        <w:t>Toutes ces choses étant précisées, le droit d’ingérence pourrait se définir comme : « le droit de chacun d’interpeller lorsqu’il constate des faits qui lui apparaissent comme étant, activement ou potentiellement, des dérives ou des dysfonctionnements par rapport aux valeurs éthiques, aux règlements et organisations généraux, aux principes de bonne gestion touchant les ressources matérielles et humaines ainsi que les bénéficiaires des services.</w:t>
      </w:r>
    </w:p>
    <w:p w:rsidR="00E02166" w:rsidRDefault="00E02166" w:rsidP="00E02166">
      <w:pPr>
        <w:jc w:val="both"/>
        <w:rPr>
          <w:rFonts w:ascii="Verdana" w:hAnsi="Verdana"/>
          <w:sz w:val="20"/>
        </w:rPr>
      </w:pPr>
      <w:r>
        <w:rPr>
          <w:rFonts w:ascii="Verdana" w:hAnsi="Verdana"/>
          <w:sz w:val="20"/>
        </w:rPr>
        <w:t>L’exercice du droit d’ingérence doit se faire avec circonspection et s’inscrire dans des procédures clairement établies.</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A53662" w:rsidRDefault="00A53662" w:rsidP="00A53662">
      <w:pPr>
        <w:jc w:val="both"/>
      </w:pPr>
    </w:p>
    <w:p w:rsidR="00830526" w:rsidRDefault="00830526" w:rsidP="00A53662">
      <w:pPr>
        <w:jc w:val="both"/>
      </w:pPr>
    </w:p>
    <w:p w:rsidR="005654E4" w:rsidRDefault="005654E4" w:rsidP="005654E4">
      <w:pPr>
        <w:pBdr>
          <w:top w:val="double" w:sz="4" w:space="1" w:color="auto"/>
          <w:left w:val="double" w:sz="4" w:space="4" w:color="auto"/>
          <w:bottom w:val="double" w:sz="4" w:space="1" w:color="auto"/>
          <w:right w:val="double" w:sz="4" w:space="31" w:color="auto"/>
        </w:pBdr>
        <w:ind w:left="2268" w:right="2268"/>
        <w:jc w:val="right"/>
        <w:rPr>
          <w:rFonts w:ascii="Times New Roman" w:hAnsi="Times New Roman"/>
        </w:rPr>
      </w:pPr>
      <w:r>
        <w:rPr>
          <w:rFonts w:ascii="Courier New" w:hAnsi="Courier New" w:cs="Courier New"/>
          <w:b/>
        </w:rPr>
        <w:t>2. Références théoriques</w:t>
      </w:r>
    </w:p>
    <w:p w:rsidR="005654E4" w:rsidRDefault="005654E4" w:rsidP="005654E4">
      <w:pPr>
        <w:jc w:val="both"/>
        <w:rPr>
          <w:rFonts w:ascii="Times New Roman" w:hAnsi="Times New Roman"/>
        </w:rPr>
      </w:pPr>
    </w:p>
    <w:p w:rsidR="005654E4" w:rsidRDefault="005654E4" w:rsidP="005654E4">
      <w:pPr>
        <w:jc w:val="both"/>
        <w:rPr>
          <w:rFonts w:ascii="Times New Roman" w:hAnsi="Times New Roman"/>
        </w:rPr>
      </w:pPr>
    </w:p>
    <w:p w:rsidR="005654E4" w:rsidRDefault="005654E4" w:rsidP="005654E4">
      <w:pPr>
        <w:jc w:val="both"/>
        <w:rPr>
          <w:rFonts w:ascii="Times New Roman" w:hAnsi="Times New Roman"/>
        </w:rPr>
      </w:pPr>
    </w:p>
    <w:p w:rsidR="00E02166" w:rsidRDefault="00E02166" w:rsidP="00E02166">
      <w:pPr>
        <w:jc w:val="both"/>
        <w:rPr>
          <w:rFonts w:ascii="Verdana" w:hAnsi="Verdana"/>
          <w:sz w:val="20"/>
        </w:rPr>
      </w:pPr>
      <w:r>
        <w:rPr>
          <w:rFonts w:ascii="Verdana" w:hAnsi="Verdana"/>
          <w:sz w:val="20"/>
        </w:rPr>
        <w:t xml:space="preserve">Les conduites éducatives adoptées par le Service s'inspirent largement de </w:t>
      </w:r>
      <w:r w:rsidRPr="00A35210">
        <w:rPr>
          <w:rFonts w:ascii="Verdana" w:hAnsi="Verdana"/>
          <w:sz w:val="20"/>
        </w:rPr>
        <w:t xml:space="preserve">la </w:t>
      </w:r>
      <w:r w:rsidRPr="00A35210">
        <w:rPr>
          <w:rFonts w:ascii="Verdana" w:hAnsi="Verdana"/>
          <w:b/>
          <w:bCs/>
          <w:sz w:val="20"/>
        </w:rPr>
        <w:t>méthode</w:t>
      </w:r>
      <w:r w:rsidRPr="00A35210">
        <w:rPr>
          <w:rFonts w:ascii="Verdana" w:hAnsi="Verdana"/>
          <w:sz w:val="20"/>
        </w:rPr>
        <w:t xml:space="preserve"> </w:t>
      </w:r>
      <w:r w:rsidRPr="00A35210">
        <w:rPr>
          <w:rFonts w:ascii="Verdana" w:hAnsi="Verdana"/>
          <w:b/>
          <w:bCs/>
          <w:sz w:val="20"/>
        </w:rPr>
        <w:t>béhavioriste</w:t>
      </w:r>
      <w:r>
        <w:rPr>
          <w:rFonts w:ascii="Verdana" w:hAnsi="Verdana"/>
          <w:b/>
          <w:bCs/>
          <w:sz w:val="20"/>
        </w:rPr>
        <w:t xml:space="preserve"> plus précisément "de modification de comportement"</w:t>
      </w:r>
      <w:r>
        <w:rPr>
          <w:rFonts w:ascii="Verdana" w:hAnsi="Verdana"/>
          <w:sz w:val="20"/>
        </w:rPr>
        <w:t xml:space="preserve">. Les pratiques liées aux théories béhavioristes </w:t>
      </w:r>
    </w:p>
    <w:p w:rsidR="00E02166" w:rsidRDefault="00E02166" w:rsidP="00E02166">
      <w:pPr>
        <w:numPr>
          <w:ilvl w:val="0"/>
          <w:numId w:val="43"/>
        </w:numPr>
        <w:overflowPunct w:val="0"/>
        <w:autoSpaceDE w:val="0"/>
        <w:autoSpaceDN w:val="0"/>
        <w:adjustRightInd w:val="0"/>
        <w:jc w:val="both"/>
        <w:textAlignment w:val="baseline"/>
        <w:rPr>
          <w:rFonts w:ascii="Verdana" w:hAnsi="Verdana"/>
          <w:sz w:val="20"/>
        </w:rPr>
      </w:pPr>
      <w:r>
        <w:rPr>
          <w:rFonts w:ascii="Verdana" w:hAnsi="Verdana"/>
          <w:sz w:val="20"/>
        </w:rPr>
        <w:t xml:space="preserve">mettent en jeu des concepts relativement abordables au plan de la compréhension et de l'application, </w:t>
      </w:r>
    </w:p>
    <w:p w:rsidR="00E02166" w:rsidRDefault="00E02166" w:rsidP="00E02166">
      <w:pPr>
        <w:numPr>
          <w:ilvl w:val="0"/>
          <w:numId w:val="43"/>
        </w:numPr>
        <w:overflowPunct w:val="0"/>
        <w:autoSpaceDE w:val="0"/>
        <w:autoSpaceDN w:val="0"/>
        <w:adjustRightInd w:val="0"/>
        <w:jc w:val="both"/>
        <w:textAlignment w:val="baseline"/>
        <w:rPr>
          <w:rFonts w:ascii="Verdana" w:hAnsi="Verdana"/>
          <w:sz w:val="20"/>
        </w:rPr>
      </w:pPr>
      <w:r>
        <w:rPr>
          <w:rFonts w:ascii="Verdana" w:hAnsi="Verdana"/>
          <w:sz w:val="20"/>
        </w:rPr>
        <w:t xml:space="preserve">elles sont adaptées à la majorité de la population que nous accueillons, </w:t>
      </w:r>
    </w:p>
    <w:p w:rsidR="00E02166" w:rsidRDefault="00E02166" w:rsidP="00E02166">
      <w:pPr>
        <w:numPr>
          <w:ilvl w:val="0"/>
          <w:numId w:val="43"/>
        </w:numPr>
        <w:overflowPunct w:val="0"/>
        <w:autoSpaceDE w:val="0"/>
        <w:autoSpaceDN w:val="0"/>
        <w:adjustRightInd w:val="0"/>
        <w:jc w:val="both"/>
        <w:textAlignment w:val="baseline"/>
        <w:rPr>
          <w:rFonts w:ascii="Verdana" w:hAnsi="Verdana"/>
          <w:sz w:val="20"/>
        </w:rPr>
      </w:pPr>
      <w:r>
        <w:rPr>
          <w:rFonts w:ascii="Verdana" w:hAnsi="Verdana"/>
          <w:sz w:val="20"/>
        </w:rPr>
        <w:t>elles offrent des résultats généralement observables</w:t>
      </w:r>
    </w:p>
    <w:p w:rsidR="00E02166" w:rsidRPr="00A35210" w:rsidRDefault="00E02166" w:rsidP="00E02166">
      <w:pPr>
        <w:jc w:val="both"/>
        <w:rPr>
          <w:rFonts w:ascii="Verdana" w:hAnsi="Verdana"/>
          <w:sz w:val="20"/>
        </w:rPr>
      </w:pPr>
      <w:r>
        <w:rPr>
          <w:rFonts w:ascii="Verdana" w:hAnsi="Verdana"/>
          <w:sz w:val="20"/>
        </w:rPr>
        <w:t xml:space="preserve">C'est pourquoi nous avons opté pour cette approche qui nous semblait de par ses caractéristiques offrir la meilleure </w:t>
      </w:r>
      <w:r>
        <w:rPr>
          <w:rFonts w:ascii="Verdana" w:hAnsi="Verdana"/>
          <w:b/>
          <w:bCs/>
          <w:sz w:val="20"/>
        </w:rPr>
        <w:t>cohérence</w:t>
      </w:r>
      <w:r>
        <w:rPr>
          <w:rFonts w:ascii="Verdana" w:hAnsi="Verdana"/>
          <w:sz w:val="20"/>
        </w:rPr>
        <w:t xml:space="preserve"> entre les intervenants. Toutefois nous nous gardons de nous inscrire totalement dans une vision de la personnalité comme une somme d'habitudes apprises. De plus, il faut aussi reconnaître</w:t>
      </w:r>
      <w:r w:rsidRPr="00A35210">
        <w:rPr>
          <w:rFonts w:ascii="Verdana" w:hAnsi="Verdana"/>
          <w:sz w:val="20"/>
        </w:rPr>
        <w:t xml:space="preserve"> que pour le béhavioriste le "pourquoi" ne constitue pas une préoccupation majeure.</w:t>
      </w:r>
    </w:p>
    <w:p w:rsidR="00E02166" w:rsidRDefault="00E02166" w:rsidP="00E02166">
      <w:pPr>
        <w:jc w:val="both"/>
        <w:rPr>
          <w:rFonts w:ascii="Verdana" w:hAnsi="Verdana"/>
          <w:sz w:val="20"/>
        </w:rPr>
      </w:pPr>
      <w:r>
        <w:rPr>
          <w:rFonts w:ascii="Verdana" w:hAnsi="Verdana"/>
          <w:sz w:val="20"/>
        </w:rPr>
        <w:t xml:space="preserve">Il nous paraît donc important </w:t>
      </w:r>
      <w:r w:rsidRPr="00A35210">
        <w:rPr>
          <w:rFonts w:ascii="Verdana" w:hAnsi="Verdana"/>
          <w:sz w:val="20"/>
        </w:rPr>
        <w:t xml:space="preserve">de ne </w:t>
      </w:r>
      <w:r w:rsidRPr="00A35210">
        <w:rPr>
          <w:rFonts w:ascii="Verdana" w:hAnsi="Verdana"/>
          <w:b/>
          <w:bCs/>
          <w:sz w:val="20"/>
        </w:rPr>
        <w:t>pas se priver d'autres outils de compréhension</w:t>
      </w:r>
      <w:r w:rsidRPr="00A35210">
        <w:rPr>
          <w:rFonts w:ascii="Verdana" w:hAnsi="Verdana"/>
          <w:sz w:val="20"/>
        </w:rPr>
        <w:t xml:space="preserve"> de</w:t>
      </w:r>
      <w:r>
        <w:rPr>
          <w:rFonts w:ascii="Verdana" w:hAnsi="Verdana"/>
          <w:sz w:val="20"/>
        </w:rPr>
        <w:t xml:space="preserve"> l'être humain </w:t>
      </w:r>
      <w:r w:rsidRPr="00313EA2">
        <w:rPr>
          <w:rFonts w:ascii="Verdana" w:hAnsi="Verdana"/>
          <w:sz w:val="20"/>
        </w:rPr>
        <w:t>ni même d’une lecture de son parcours de vie</w:t>
      </w:r>
      <w:r>
        <w:rPr>
          <w:rFonts w:ascii="Verdana" w:hAnsi="Verdana"/>
          <w:sz w:val="20"/>
        </w:rPr>
        <w:t>, voire d'analyser d'autres langages. L'ensemble des savoirs doit en effet servir l'approche éducative et thérapeutique bref le mieux-être.</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 xml:space="preserve">Le service portera également un intérêt particulier sur les techniques psycho-énergétiques . Nous sortons ici de l'approche occidentale de la santé pour envisager </w:t>
      </w:r>
      <w:r>
        <w:rPr>
          <w:rFonts w:ascii="Verdana" w:hAnsi="Verdana"/>
          <w:sz w:val="20"/>
        </w:rPr>
        <w:lastRenderedPageBreak/>
        <w:t xml:space="preserve">l'approche orientale, dynamique et holistique, visant à restaurer le mieux être global. Lorsque l'énergie circule librement , le corps est en bonne santé. Nous entendons par santé un état dynamique dans lequel le mental, le physique, l'émotionnel et le spirituel sont en harmonie ; la santé n'étant pas uniquement un état ou le corps n'est atteint d'aucune maladie. Cependant, l'harmonie est très souvent perturbée par : </w:t>
      </w:r>
    </w:p>
    <w:p w:rsidR="00E02166" w:rsidRDefault="00E02166" w:rsidP="00E02166">
      <w:pPr>
        <w:rPr>
          <w:rFonts w:ascii="Verdana" w:hAnsi="Verdana"/>
          <w:sz w:val="20"/>
        </w:rPr>
      </w:pPr>
      <w:r>
        <w:rPr>
          <w:rFonts w:ascii="Verdana" w:hAnsi="Verdana"/>
          <w:sz w:val="20"/>
        </w:rPr>
        <w:t xml:space="preserve"> -Les excès ou insuffisances de joie</w:t>
      </w:r>
      <w:r>
        <w:rPr>
          <w:rFonts w:ascii="Verdana" w:hAnsi="Verdana"/>
          <w:sz w:val="20"/>
        </w:rPr>
        <w:br/>
        <w:t>- Les tendances au chagrin, à la tristesse, à la colère, à la peur</w:t>
      </w:r>
      <w:r>
        <w:rPr>
          <w:rFonts w:ascii="Verdana" w:hAnsi="Verdana"/>
          <w:sz w:val="20"/>
        </w:rPr>
        <w:br/>
        <w:t>- L'inaptitude au changement</w:t>
      </w:r>
      <w:r>
        <w:rPr>
          <w:rFonts w:ascii="Verdana" w:hAnsi="Verdana"/>
          <w:sz w:val="20"/>
        </w:rPr>
        <w:br/>
        <w:t>- L'impossibilité à gérer les émotions, les conflits, la communication et le rythme de vie</w:t>
      </w:r>
      <w:r>
        <w:rPr>
          <w:rFonts w:ascii="Verdana" w:hAnsi="Verdana"/>
          <w:sz w:val="20"/>
        </w:rPr>
        <w:br/>
        <w:t>- Les usages incorrects du corps (alimentation, activité physique, sommeil...)</w:t>
      </w:r>
    </w:p>
    <w:p w:rsidR="00E02166" w:rsidRDefault="00E02166" w:rsidP="00E02166">
      <w:pPr>
        <w:spacing w:after="225"/>
        <w:jc w:val="both"/>
        <w:rPr>
          <w:rFonts w:ascii="Verdana" w:hAnsi="Verdana"/>
          <w:sz w:val="20"/>
        </w:rPr>
      </w:pPr>
      <w:r w:rsidRPr="00A35210">
        <w:rPr>
          <w:rFonts w:ascii="Verdana" w:hAnsi="Verdana"/>
          <w:sz w:val="20"/>
        </w:rPr>
        <w:t>Le flot énergétique est alors bloqué ;</w:t>
      </w:r>
      <w:r>
        <w:rPr>
          <w:rFonts w:ascii="Verdana" w:hAnsi="Verdana"/>
          <w:sz w:val="20"/>
        </w:rPr>
        <w:t xml:space="preserve"> il se crée une perturbation dans tout le corps, entraînant postérieurement des tensions, points douloureux, mauvais fonctionnement d'organes, maladies. Le soin psycho-énergétique est une forme « d’acupuncture émotionnelle », qui permet d’établir un lien étroit entre le corps et l’esprit dans le but d’éliminer les perturbations de notre système d’énergie qui circulent au travers de nos méridiens. Ce soin permet de</w:t>
      </w:r>
      <w:r w:rsidR="00313EA2">
        <w:rPr>
          <w:rFonts w:ascii="Verdana" w:hAnsi="Verdana"/>
          <w:sz w:val="20"/>
        </w:rPr>
        <w:t xml:space="preserve"> retrouver rapidement  un mieux-</w:t>
      </w:r>
      <w:r>
        <w:rPr>
          <w:rFonts w:ascii="Verdana" w:hAnsi="Verdana"/>
          <w:sz w:val="20"/>
        </w:rPr>
        <w:t xml:space="preserve">être, de soulager le corps des tensions provoquées  par les difficultés de la vie </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Subsidiairement le service ne négligera pas l’éclairage de :</w:t>
      </w:r>
    </w:p>
    <w:p w:rsidR="00E02166" w:rsidRDefault="00E02166" w:rsidP="00E02166">
      <w:pPr>
        <w:numPr>
          <w:ilvl w:val="0"/>
          <w:numId w:val="42"/>
        </w:numPr>
        <w:overflowPunct w:val="0"/>
        <w:autoSpaceDE w:val="0"/>
        <w:autoSpaceDN w:val="0"/>
        <w:adjustRightInd w:val="0"/>
        <w:jc w:val="both"/>
        <w:textAlignment w:val="baseline"/>
        <w:rPr>
          <w:rFonts w:ascii="Verdana" w:hAnsi="Verdana"/>
          <w:sz w:val="20"/>
        </w:rPr>
      </w:pPr>
      <w:r>
        <w:rPr>
          <w:rFonts w:ascii="Verdana" w:hAnsi="Verdana"/>
          <w:i/>
          <w:iCs/>
          <w:sz w:val="20"/>
        </w:rPr>
        <w:t>la psychanalyse freudienne</w:t>
      </w:r>
      <w:r>
        <w:rPr>
          <w:rFonts w:ascii="Verdana" w:hAnsi="Verdana"/>
          <w:sz w:val="20"/>
        </w:rPr>
        <w:t xml:space="preserve"> (principalement instances de Personnalité, processus d'identification, mécanismes de défense)</w:t>
      </w:r>
    </w:p>
    <w:p w:rsidR="00E02166" w:rsidRDefault="00E02166" w:rsidP="00E02166">
      <w:pPr>
        <w:numPr>
          <w:ilvl w:val="0"/>
          <w:numId w:val="42"/>
        </w:numPr>
        <w:overflowPunct w:val="0"/>
        <w:autoSpaceDE w:val="0"/>
        <w:autoSpaceDN w:val="0"/>
        <w:adjustRightInd w:val="0"/>
        <w:jc w:val="both"/>
        <w:textAlignment w:val="baseline"/>
        <w:rPr>
          <w:rFonts w:ascii="Verdana" w:hAnsi="Verdana"/>
          <w:sz w:val="20"/>
        </w:rPr>
      </w:pPr>
      <w:r>
        <w:rPr>
          <w:rFonts w:ascii="Verdana" w:hAnsi="Verdana"/>
          <w:i/>
          <w:iCs/>
          <w:sz w:val="20"/>
        </w:rPr>
        <w:t>la thérapie centrée sur la personne</w:t>
      </w:r>
      <w:r>
        <w:rPr>
          <w:rFonts w:ascii="Verdana" w:hAnsi="Verdana"/>
          <w:sz w:val="20"/>
        </w:rPr>
        <w:t xml:space="preserve"> (Empathie – postulat du développement positif de l'être humain dans des conditions de confiance et de respect)</w:t>
      </w:r>
    </w:p>
    <w:p w:rsidR="00E02166" w:rsidRDefault="00E02166" w:rsidP="00E02166">
      <w:pPr>
        <w:numPr>
          <w:ilvl w:val="0"/>
          <w:numId w:val="42"/>
        </w:numPr>
        <w:overflowPunct w:val="0"/>
        <w:autoSpaceDE w:val="0"/>
        <w:autoSpaceDN w:val="0"/>
        <w:adjustRightInd w:val="0"/>
        <w:jc w:val="both"/>
        <w:textAlignment w:val="baseline"/>
        <w:rPr>
          <w:rFonts w:ascii="Verdana" w:hAnsi="Verdana"/>
          <w:sz w:val="20"/>
        </w:rPr>
      </w:pPr>
      <w:r>
        <w:rPr>
          <w:rFonts w:ascii="Verdana" w:hAnsi="Verdana"/>
          <w:i/>
          <w:iCs/>
          <w:sz w:val="20"/>
        </w:rPr>
        <w:t>l'approche socio-anthropologique </w:t>
      </w:r>
      <w:r w:rsidRPr="0060518B">
        <w:rPr>
          <w:rFonts w:ascii="Verdana" w:hAnsi="Verdana"/>
          <w:sz w:val="20"/>
        </w:rPr>
        <w:t xml:space="preserve">: identification des stigmates et étiquetages, </w:t>
      </w:r>
      <w:r>
        <w:rPr>
          <w:rFonts w:ascii="Verdana" w:hAnsi="Verdana"/>
          <w:sz w:val="20"/>
        </w:rPr>
        <w:t>circularité des rôles, culture, ordre social, système de valeur, environnement (Durkheim, Goffman, Fougeyrollas)</w:t>
      </w:r>
    </w:p>
    <w:p w:rsidR="00E02166" w:rsidRDefault="00E02166" w:rsidP="00E02166">
      <w:pPr>
        <w:numPr>
          <w:ilvl w:val="0"/>
          <w:numId w:val="42"/>
        </w:numPr>
        <w:overflowPunct w:val="0"/>
        <w:autoSpaceDE w:val="0"/>
        <w:autoSpaceDN w:val="0"/>
        <w:adjustRightInd w:val="0"/>
        <w:jc w:val="both"/>
        <w:textAlignment w:val="baseline"/>
        <w:rPr>
          <w:rFonts w:ascii="Verdana" w:hAnsi="Verdana"/>
          <w:sz w:val="20"/>
        </w:rPr>
      </w:pPr>
      <w:r>
        <w:rPr>
          <w:rFonts w:ascii="Verdana" w:hAnsi="Verdana"/>
          <w:i/>
          <w:iCs/>
          <w:sz w:val="20"/>
        </w:rPr>
        <w:t>les techniques d'éveil sensoriel et de relaxation</w:t>
      </w:r>
      <w:r>
        <w:rPr>
          <w:rFonts w:ascii="Verdana" w:hAnsi="Verdana"/>
          <w:sz w:val="20"/>
        </w:rPr>
        <w:t xml:space="preserve"> (snoezelen, massage sensitif, bain à bulles...)</w:t>
      </w:r>
    </w:p>
    <w:p w:rsidR="00E02166" w:rsidRDefault="00E02166" w:rsidP="00E02166">
      <w:pPr>
        <w:numPr>
          <w:ilvl w:val="0"/>
          <w:numId w:val="42"/>
        </w:numPr>
        <w:overflowPunct w:val="0"/>
        <w:autoSpaceDE w:val="0"/>
        <w:autoSpaceDN w:val="0"/>
        <w:adjustRightInd w:val="0"/>
        <w:jc w:val="both"/>
        <w:textAlignment w:val="baseline"/>
        <w:rPr>
          <w:rFonts w:ascii="Verdana" w:hAnsi="Verdana"/>
          <w:sz w:val="20"/>
        </w:rPr>
      </w:pPr>
      <w:r>
        <w:rPr>
          <w:rFonts w:ascii="Verdana" w:hAnsi="Verdana"/>
          <w:i/>
          <w:iCs/>
          <w:sz w:val="20"/>
        </w:rPr>
        <w:t xml:space="preserve">L’approche neurophysiologique </w:t>
      </w:r>
      <w:r>
        <w:rPr>
          <w:rFonts w:ascii="Verdana" w:hAnsi="Verdana"/>
          <w:sz w:val="20"/>
        </w:rPr>
        <w:t>(comme mode d’explication de troubles tels les démences, l’autisme…)</w:t>
      </w:r>
    </w:p>
    <w:p w:rsidR="00E02166" w:rsidRDefault="00E02166" w:rsidP="00E02166">
      <w:pPr>
        <w:jc w:val="both"/>
        <w:rPr>
          <w:rFonts w:ascii="Verdana" w:hAnsi="Verdana"/>
          <w:sz w:val="20"/>
        </w:rPr>
      </w:pPr>
    </w:p>
    <w:p w:rsidR="00E02166" w:rsidRDefault="00E02166" w:rsidP="00E02166">
      <w:pPr>
        <w:jc w:val="both"/>
        <w:rPr>
          <w:rFonts w:ascii="Verdana" w:hAnsi="Verdana"/>
          <w:sz w:val="20"/>
        </w:rPr>
      </w:pPr>
    </w:p>
    <w:p w:rsidR="00E02166" w:rsidRDefault="00E02166" w:rsidP="00E02166">
      <w:pPr>
        <w:jc w:val="both"/>
        <w:rPr>
          <w:rFonts w:ascii="Verdana" w:hAnsi="Verdana"/>
          <w:sz w:val="20"/>
        </w:rPr>
      </w:pPr>
      <w:r>
        <w:rPr>
          <w:rFonts w:ascii="Verdana" w:hAnsi="Verdana"/>
          <w:sz w:val="20"/>
        </w:rPr>
        <w:t xml:space="preserve">Soucieux également de la </w:t>
      </w:r>
      <w:r>
        <w:rPr>
          <w:rFonts w:ascii="Verdana" w:hAnsi="Verdana"/>
          <w:b/>
          <w:bCs/>
          <w:sz w:val="20"/>
        </w:rPr>
        <w:t xml:space="preserve">qualité de vie </w:t>
      </w:r>
      <w:r>
        <w:rPr>
          <w:rFonts w:ascii="Verdana" w:hAnsi="Verdana"/>
          <w:sz w:val="20"/>
        </w:rPr>
        <w:t xml:space="preserve">des résidants, nous nous référerons à certains </w:t>
      </w:r>
      <w:r>
        <w:rPr>
          <w:rFonts w:ascii="Verdana" w:hAnsi="Verdana"/>
          <w:b/>
          <w:bCs/>
          <w:sz w:val="20"/>
        </w:rPr>
        <w:t>indicateurs</w:t>
      </w:r>
      <w:r>
        <w:rPr>
          <w:rFonts w:ascii="Verdana" w:hAnsi="Verdana"/>
          <w:sz w:val="20"/>
        </w:rPr>
        <w:t xml:space="preserve"> centrés sur les </w:t>
      </w:r>
      <w:r>
        <w:rPr>
          <w:rFonts w:ascii="Verdana" w:hAnsi="Verdana"/>
          <w:b/>
          <w:bCs/>
          <w:sz w:val="20"/>
        </w:rPr>
        <w:t xml:space="preserve">compétences </w:t>
      </w:r>
      <w:r>
        <w:rPr>
          <w:rFonts w:ascii="Verdana" w:hAnsi="Verdana"/>
          <w:sz w:val="20"/>
        </w:rPr>
        <w:t>de l'individu (échelle de comportement adaptatif).</w:t>
      </w:r>
    </w:p>
    <w:p w:rsidR="00E02166" w:rsidRDefault="00E02166" w:rsidP="00E02166">
      <w:pPr>
        <w:jc w:val="both"/>
        <w:rPr>
          <w:rFonts w:ascii="Verdana" w:hAnsi="Verdana"/>
          <w:sz w:val="20"/>
        </w:rPr>
      </w:pPr>
      <w:r>
        <w:rPr>
          <w:rFonts w:ascii="Verdana" w:hAnsi="Verdana"/>
          <w:sz w:val="20"/>
        </w:rPr>
        <w:t>Le recours à des outils d’évaluation de la qualité et/ou de satisfaction tel l’APECH participe également à ce souci d’améliorer la qualité de vie en même temps que les prestations offertes aux bénéficiaires du service.</w:t>
      </w:r>
    </w:p>
    <w:p w:rsidR="00E02166" w:rsidRDefault="00E02166" w:rsidP="00E02166">
      <w:pPr>
        <w:jc w:val="both"/>
        <w:rPr>
          <w:rFonts w:ascii="Verdana" w:hAnsi="Verdana"/>
          <w:sz w:val="20"/>
        </w:rPr>
      </w:pPr>
      <w:r>
        <w:rPr>
          <w:rFonts w:ascii="Verdana" w:hAnsi="Verdana"/>
          <w:sz w:val="20"/>
        </w:rPr>
        <w:br/>
        <w:t>En outre, le service a élaboré une méthode originale qui lui permet notamment</w:t>
      </w:r>
    </w:p>
    <w:p w:rsidR="00E02166" w:rsidRDefault="00E02166" w:rsidP="00E02166">
      <w:pPr>
        <w:numPr>
          <w:ilvl w:val="0"/>
          <w:numId w:val="44"/>
        </w:numPr>
        <w:overflowPunct w:val="0"/>
        <w:autoSpaceDE w:val="0"/>
        <w:autoSpaceDN w:val="0"/>
        <w:adjustRightInd w:val="0"/>
        <w:jc w:val="both"/>
        <w:textAlignment w:val="baseline"/>
        <w:rPr>
          <w:rFonts w:ascii="Verdana" w:hAnsi="Verdana"/>
          <w:sz w:val="20"/>
        </w:rPr>
      </w:pPr>
      <w:r>
        <w:rPr>
          <w:rFonts w:ascii="Verdana" w:hAnsi="Verdana"/>
          <w:sz w:val="20"/>
        </w:rPr>
        <w:t>d’assurer le suivi des objectifs individuels</w:t>
      </w:r>
    </w:p>
    <w:p w:rsidR="00E02166" w:rsidRDefault="00E02166" w:rsidP="00E02166">
      <w:pPr>
        <w:numPr>
          <w:ilvl w:val="0"/>
          <w:numId w:val="44"/>
        </w:numPr>
        <w:overflowPunct w:val="0"/>
        <w:autoSpaceDE w:val="0"/>
        <w:autoSpaceDN w:val="0"/>
        <w:adjustRightInd w:val="0"/>
        <w:jc w:val="both"/>
        <w:textAlignment w:val="baseline"/>
        <w:rPr>
          <w:rFonts w:ascii="Verdana" w:hAnsi="Verdana"/>
          <w:sz w:val="20"/>
        </w:rPr>
      </w:pPr>
      <w:r>
        <w:rPr>
          <w:rFonts w:ascii="Verdana" w:hAnsi="Verdana"/>
          <w:sz w:val="20"/>
        </w:rPr>
        <w:t>de garantir l’égalité de traitement entre les résidants</w:t>
      </w:r>
    </w:p>
    <w:p w:rsidR="00E02166" w:rsidRDefault="00E02166" w:rsidP="00E02166">
      <w:pPr>
        <w:numPr>
          <w:ilvl w:val="0"/>
          <w:numId w:val="44"/>
        </w:numPr>
        <w:overflowPunct w:val="0"/>
        <w:autoSpaceDE w:val="0"/>
        <w:autoSpaceDN w:val="0"/>
        <w:adjustRightInd w:val="0"/>
        <w:jc w:val="both"/>
        <w:textAlignment w:val="baseline"/>
        <w:rPr>
          <w:rFonts w:ascii="Verdana" w:hAnsi="Verdana"/>
          <w:sz w:val="20"/>
        </w:rPr>
      </w:pPr>
      <w:r>
        <w:rPr>
          <w:rFonts w:ascii="Verdana" w:hAnsi="Verdana"/>
          <w:sz w:val="20"/>
        </w:rPr>
        <w:t>de réactualiser régulièrement les différentes procédures relatives aux pratiques éducatives collectives</w:t>
      </w:r>
    </w:p>
    <w:p w:rsidR="00E02166" w:rsidRDefault="00E02166" w:rsidP="00E02166">
      <w:pPr>
        <w:numPr>
          <w:ilvl w:val="0"/>
          <w:numId w:val="44"/>
        </w:numPr>
        <w:overflowPunct w:val="0"/>
        <w:autoSpaceDE w:val="0"/>
        <w:autoSpaceDN w:val="0"/>
        <w:adjustRightInd w:val="0"/>
        <w:jc w:val="both"/>
        <w:textAlignment w:val="baseline"/>
        <w:rPr>
          <w:rFonts w:ascii="Verdana" w:hAnsi="Verdana"/>
          <w:sz w:val="20"/>
        </w:rPr>
      </w:pPr>
      <w:r>
        <w:rPr>
          <w:rFonts w:ascii="Verdana" w:hAnsi="Verdana"/>
          <w:sz w:val="20"/>
        </w:rPr>
        <w:t>de recourir à une lecture tant horizontale que verticale des processus éducatifs mis en place</w:t>
      </w:r>
    </w:p>
    <w:p w:rsidR="00E02166" w:rsidRDefault="00E02166" w:rsidP="00E02166">
      <w:pPr>
        <w:jc w:val="both"/>
        <w:rPr>
          <w:rFonts w:ascii="Verdana" w:hAnsi="Verdana"/>
          <w:sz w:val="20"/>
        </w:rPr>
      </w:pPr>
      <w:r>
        <w:rPr>
          <w:rFonts w:ascii="Verdana" w:hAnsi="Verdana"/>
          <w:sz w:val="20"/>
        </w:rPr>
        <w:t>Cette méthode consignée dans un manuel dit « </w:t>
      </w:r>
      <w:r>
        <w:rPr>
          <w:rFonts w:ascii="Verdana" w:hAnsi="Verdana"/>
          <w:b/>
          <w:bCs/>
          <w:sz w:val="20"/>
        </w:rPr>
        <w:t>des outils pédagogiques</w:t>
      </w:r>
      <w:r>
        <w:rPr>
          <w:rFonts w:ascii="Verdana" w:hAnsi="Verdana"/>
          <w:sz w:val="20"/>
        </w:rPr>
        <w:t xml:space="preserve"> » est effective depuis plusieurs années et régulièrement évaluée. Elle s’appuie en partie sur un programme informatique qui cumule traitement de texte et base de données ce qui permet des recherches d’information rapides et aisées. Chaque secteur éducatif est en possession </w:t>
      </w:r>
      <w:r w:rsidRPr="00313EA2">
        <w:rPr>
          <w:rFonts w:ascii="Verdana" w:hAnsi="Verdana"/>
          <w:sz w:val="20"/>
        </w:rPr>
        <w:t>d’une copie</w:t>
      </w:r>
      <w:r>
        <w:rPr>
          <w:rFonts w:ascii="Verdana" w:hAnsi="Verdana"/>
          <w:sz w:val="20"/>
        </w:rPr>
        <w:t xml:space="preserve"> comportant les éléments d’informatio</w:t>
      </w:r>
      <w:r w:rsidR="0054774E">
        <w:rPr>
          <w:rFonts w:ascii="Verdana" w:hAnsi="Verdana"/>
          <w:sz w:val="20"/>
        </w:rPr>
        <w:t>n évoqués en réunion éducatives.</w:t>
      </w:r>
    </w:p>
    <w:p w:rsidR="00830526" w:rsidRDefault="00E02166" w:rsidP="00E02166">
      <w:pPr>
        <w:jc w:val="both"/>
      </w:pPr>
      <w:r>
        <w:rPr>
          <w:rFonts w:ascii="Verdana" w:hAnsi="Verdana"/>
          <w:sz w:val="20"/>
        </w:rPr>
        <w:br w:type="page"/>
      </w:r>
    </w:p>
    <w:p w:rsidR="00E42384" w:rsidRDefault="00E42384" w:rsidP="00A53662">
      <w:pPr>
        <w:jc w:val="both"/>
      </w:pPr>
    </w:p>
    <w:p w:rsidR="00D32419" w:rsidRDefault="00D32419" w:rsidP="00E55A0B">
      <w:pPr>
        <w:pBdr>
          <w:top w:val="double" w:sz="4" w:space="0" w:color="auto"/>
          <w:left w:val="double" w:sz="4" w:space="0" w:color="auto"/>
          <w:bottom w:val="double" w:sz="4" w:space="1" w:color="auto"/>
          <w:right w:val="double" w:sz="4" w:space="4" w:color="auto"/>
        </w:pBdr>
        <w:jc w:val="center"/>
        <w:rPr>
          <w:rFonts w:ascii="Courier New" w:hAnsi="Courier New" w:cs="Courier New"/>
          <w:b/>
        </w:rPr>
      </w:pPr>
      <w:r>
        <w:rPr>
          <w:rFonts w:ascii="Courier New" w:hAnsi="Courier New" w:cs="Courier New"/>
          <w:b/>
        </w:rPr>
        <w:t>3 Finalités du service proposé et besoins à rencontrer</w:t>
      </w:r>
    </w:p>
    <w:p w:rsidR="00D32419" w:rsidRDefault="00D32419" w:rsidP="00D32419">
      <w:pPr>
        <w:jc w:val="both"/>
        <w:rPr>
          <w:rFonts w:ascii="Courier New" w:hAnsi="Courier New" w:cs="Courier New"/>
        </w:rPr>
      </w:pPr>
    </w:p>
    <w:p w:rsidR="00D32419" w:rsidRDefault="00D32419" w:rsidP="00D32419">
      <w:pPr>
        <w:jc w:val="both"/>
        <w:rPr>
          <w:rFonts w:ascii="Verdana" w:hAnsi="Verdana"/>
          <w:sz w:val="20"/>
        </w:rPr>
      </w:pPr>
    </w:p>
    <w:p w:rsidR="00E51EA4" w:rsidRDefault="00E51EA4" w:rsidP="00D32419">
      <w:pPr>
        <w:jc w:val="both"/>
        <w:rPr>
          <w:rFonts w:ascii="Verdana" w:hAnsi="Verdana"/>
          <w:sz w:val="20"/>
        </w:rPr>
      </w:pPr>
    </w:p>
    <w:p w:rsidR="0054774E" w:rsidRPr="00313EA2" w:rsidRDefault="0054774E" w:rsidP="0054774E">
      <w:pPr>
        <w:jc w:val="both"/>
        <w:rPr>
          <w:rFonts w:ascii="Verdana" w:hAnsi="Verdana"/>
          <w:sz w:val="20"/>
        </w:rPr>
      </w:pPr>
      <w:r>
        <w:rPr>
          <w:rFonts w:ascii="Verdana" w:hAnsi="Verdana"/>
          <w:sz w:val="20"/>
        </w:rPr>
        <w:t xml:space="preserve">Le projet pédagogique vise à créer un cadre de référence théorique et pratique souple c'est-à-dire adaptable qui permette à chacun d'accéder selon ses besoins et possibilités à </w:t>
      </w:r>
      <w:r w:rsidRPr="00313EA2">
        <w:rPr>
          <w:rFonts w:ascii="Verdana" w:hAnsi="Verdana"/>
          <w:sz w:val="20"/>
        </w:rPr>
        <w:t xml:space="preserve">une meilleure </w:t>
      </w:r>
      <w:r w:rsidRPr="00313EA2">
        <w:rPr>
          <w:rFonts w:ascii="Verdana" w:hAnsi="Verdana"/>
          <w:b/>
          <w:bCs/>
          <w:sz w:val="20"/>
        </w:rPr>
        <w:t xml:space="preserve">intégration </w:t>
      </w:r>
      <w:r w:rsidRPr="00313EA2">
        <w:rPr>
          <w:rFonts w:ascii="Verdana" w:hAnsi="Verdana"/>
          <w:sz w:val="20"/>
        </w:rPr>
        <w:t>sociale et en conséquence à son épanouissement à travers son projet de vie.</w:t>
      </w:r>
    </w:p>
    <w:p w:rsidR="0054774E" w:rsidRPr="00313EA2" w:rsidRDefault="0054774E" w:rsidP="0054774E">
      <w:pPr>
        <w:jc w:val="both"/>
        <w:rPr>
          <w:rFonts w:ascii="Verdana" w:hAnsi="Verdana"/>
          <w:sz w:val="20"/>
        </w:rPr>
      </w:pPr>
    </w:p>
    <w:p w:rsidR="0054774E" w:rsidRPr="00313EA2" w:rsidRDefault="0054774E" w:rsidP="0054774E">
      <w:pPr>
        <w:jc w:val="both"/>
        <w:rPr>
          <w:rFonts w:ascii="Times New Roman" w:hAnsi="Times New Roman"/>
        </w:rPr>
      </w:pPr>
      <w:r w:rsidRPr="00313EA2">
        <w:rPr>
          <w:rFonts w:ascii="Verdana" w:hAnsi="Verdana"/>
          <w:sz w:val="20"/>
        </w:rPr>
        <w:t>Il ne s'agit pas de modeler l'individu selon l'archétype de la "normalité" mais bien de respecter la personne handicapée dans son projet de vie, c’est-à-dire dans ses attentes en tenant compte de sa globalité, son histoire, sa différence, ses relations, son environnement.</w:t>
      </w:r>
    </w:p>
    <w:p w:rsidR="0054774E" w:rsidRPr="00313EA2" w:rsidRDefault="0054774E" w:rsidP="0054774E">
      <w:pPr>
        <w:jc w:val="both"/>
        <w:rPr>
          <w:rFonts w:ascii="Times New Roman" w:hAnsi="Times New Roman"/>
        </w:rPr>
      </w:pPr>
    </w:p>
    <w:p w:rsidR="0054774E" w:rsidRPr="00313EA2" w:rsidRDefault="0054774E" w:rsidP="0054774E">
      <w:pPr>
        <w:jc w:val="both"/>
        <w:rPr>
          <w:rFonts w:ascii="Times New Roman" w:hAnsi="Times New Roman"/>
        </w:rPr>
      </w:pPr>
    </w:p>
    <w:p w:rsidR="0054774E" w:rsidRPr="00313EA2" w:rsidRDefault="0054774E" w:rsidP="0054774E">
      <w:pPr>
        <w:jc w:val="center"/>
        <w:rPr>
          <w:rFonts w:ascii="Times New Roman" w:hAnsi="Times New Roman"/>
        </w:rPr>
      </w:pPr>
      <w:r w:rsidRPr="00313EA2">
        <w:rPr>
          <w:rFonts w:ascii="Times New Roman" w:hAnsi="Times New Roman"/>
        </w:rPr>
        <w:t>*</w:t>
      </w:r>
    </w:p>
    <w:p w:rsidR="0054774E" w:rsidRPr="00313EA2" w:rsidRDefault="0054774E" w:rsidP="0054774E">
      <w:pPr>
        <w:jc w:val="center"/>
        <w:rPr>
          <w:rFonts w:ascii="Times New Roman" w:hAnsi="Times New Roman"/>
        </w:rPr>
      </w:pPr>
      <w:r w:rsidRPr="00313EA2">
        <w:rPr>
          <w:rFonts w:ascii="Times New Roman" w:hAnsi="Times New Roman"/>
        </w:rPr>
        <w:t>*  *</w:t>
      </w:r>
    </w:p>
    <w:p w:rsidR="0054774E" w:rsidRPr="00313EA2" w:rsidRDefault="0054774E" w:rsidP="0054774E">
      <w:pPr>
        <w:jc w:val="both"/>
        <w:rPr>
          <w:rFonts w:ascii="Times New Roman" w:hAnsi="Times New Roman"/>
        </w:rPr>
      </w:pPr>
    </w:p>
    <w:p w:rsidR="0054774E" w:rsidRPr="00313EA2" w:rsidRDefault="0054774E" w:rsidP="0054774E">
      <w:pPr>
        <w:jc w:val="both"/>
        <w:rPr>
          <w:rFonts w:ascii="Verdana" w:hAnsi="Verdana"/>
          <w:sz w:val="20"/>
        </w:rPr>
      </w:pPr>
      <w:r w:rsidRPr="00313EA2">
        <w:rPr>
          <w:rFonts w:ascii="Verdana" w:hAnsi="Verdana"/>
          <w:sz w:val="20"/>
        </w:rPr>
        <w:t>Nous nous attacherons dès lors</w:t>
      </w:r>
    </w:p>
    <w:p w:rsidR="0054774E" w:rsidRPr="00313EA2" w:rsidRDefault="0054774E" w:rsidP="0054774E">
      <w:pPr>
        <w:jc w:val="both"/>
        <w:rPr>
          <w:rFonts w:ascii="Verdana" w:hAnsi="Verdana"/>
          <w:sz w:val="20"/>
        </w:rPr>
      </w:pPr>
    </w:p>
    <w:p w:rsidR="0054774E" w:rsidRPr="00313EA2" w:rsidRDefault="0054774E" w:rsidP="0054774E">
      <w:pPr>
        <w:jc w:val="both"/>
        <w:rPr>
          <w:rFonts w:ascii="Verdana" w:hAnsi="Verdana"/>
          <w:strike/>
          <w:sz w:val="20"/>
        </w:rPr>
      </w:pPr>
    </w:p>
    <w:p w:rsidR="0054774E" w:rsidRPr="006648D0" w:rsidRDefault="006648D0" w:rsidP="007C44D0">
      <w:pPr>
        <w:numPr>
          <w:ilvl w:val="6"/>
          <w:numId w:val="74"/>
        </w:numPr>
        <w:tabs>
          <w:tab w:val="clear" w:pos="2520"/>
          <w:tab w:val="num" w:pos="851"/>
        </w:tabs>
        <w:overflowPunct w:val="0"/>
        <w:autoSpaceDE w:val="0"/>
        <w:autoSpaceDN w:val="0"/>
        <w:adjustRightInd w:val="0"/>
        <w:ind w:left="851"/>
        <w:jc w:val="both"/>
        <w:textAlignment w:val="baseline"/>
        <w:rPr>
          <w:rFonts w:ascii="Verdana" w:hAnsi="Verdana"/>
          <w:b/>
          <w:sz w:val="20"/>
        </w:rPr>
      </w:pPr>
      <w:r>
        <w:rPr>
          <w:rFonts w:ascii="Verdana" w:hAnsi="Verdana"/>
          <w:b/>
          <w:sz w:val="20"/>
        </w:rPr>
        <w:t>à</w:t>
      </w:r>
      <w:r w:rsidR="0054774E" w:rsidRPr="006648D0">
        <w:rPr>
          <w:rFonts w:ascii="Verdana" w:hAnsi="Verdana"/>
          <w:b/>
          <w:sz w:val="20"/>
        </w:rPr>
        <w:t xml:space="preserve"> </w:t>
      </w:r>
      <w:r w:rsidR="007C1D1C" w:rsidRPr="006648D0">
        <w:rPr>
          <w:rFonts w:ascii="Verdana" w:hAnsi="Verdana"/>
          <w:b/>
          <w:sz w:val="20"/>
        </w:rPr>
        <w:t>f</w:t>
      </w:r>
      <w:r w:rsidR="0054774E" w:rsidRPr="006648D0">
        <w:rPr>
          <w:rFonts w:ascii="Verdana" w:hAnsi="Verdana"/>
          <w:b/>
          <w:sz w:val="20"/>
        </w:rPr>
        <w:t xml:space="preserve">avoriser l’épanouissement de la personne à travers </w:t>
      </w:r>
      <w:r w:rsidR="00946D34">
        <w:rPr>
          <w:rFonts w:ascii="Verdana" w:hAnsi="Verdana"/>
          <w:b/>
          <w:sz w:val="20"/>
        </w:rPr>
        <w:t>le</w:t>
      </w:r>
      <w:r w:rsidR="0054774E" w:rsidRPr="006648D0">
        <w:rPr>
          <w:rFonts w:ascii="Verdana" w:hAnsi="Verdana"/>
          <w:b/>
          <w:sz w:val="20"/>
        </w:rPr>
        <w:t xml:space="preserve"> projet de vie </w:t>
      </w:r>
      <w:r w:rsidR="00946D34">
        <w:rPr>
          <w:rFonts w:ascii="Verdana" w:hAnsi="Verdana"/>
          <w:b/>
          <w:sz w:val="20"/>
        </w:rPr>
        <w:t>du résidant</w:t>
      </w:r>
    </w:p>
    <w:p w:rsidR="0054774E" w:rsidRPr="00313EA2" w:rsidRDefault="0054774E" w:rsidP="0054774E">
      <w:pPr>
        <w:ind w:left="851"/>
        <w:jc w:val="both"/>
        <w:rPr>
          <w:rFonts w:ascii="Verdana" w:hAnsi="Verdana"/>
          <w:sz w:val="20"/>
        </w:rPr>
      </w:pPr>
    </w:p>
    <w:p w:rsidR="0054774E" w:rsidRPr="00313EA2" w:rsidRDefault="0054774E" w:rsidP="0054774E">
      <w:pPr>
        <w:ind w:left="851"/>
        <w:jc w:val="both"/>
        <w:rPr>
          <w:rFonts w:ascii="Verdana" w:hAnsi="Verdana"/>
          <w:sz w:val="20"/>
        </w:rPr>
      </w:pPr>
    </w:p>
    <w:p w:rsidR="0054774E" w:rsidRDefault="0054774E" w:rsidP="0054774E">
      <w:pPr>
        <w:jc w:val="both"/>
        <w:rPr>
          <w:rFonts w:ascii="Verdana" w:hAnsi="Verdana"/>
          <w:sz w:val="20"/>
        </w:rPr>
      </w:pPr>
      <w:r>
        <w:rPr>
          <w:rFonts w:ascii="Verdana" w:hAnsi="Verdana"/>
          <w:sz w:val="20"/>
        </w:rPr>
        <w:t>Ceci implique:</w:t>
      </w:r>
    </w:p>
    <w:p w:rsidR="0054774E" w:rsidRDefault="0054774E" w:rsidP="007C44D0">
      <w:pPr>
        <w:numPr>
          <w:ilvl w:val="0"/>
          <w:numId w:val="45"/>
        </w:numPr>
        <w:overflowPunct w:val="0"/>
        <w:autoSpaceDE w:val="0"/>
        <w:autoSpaceDN w:val="0"/>
        <w:adjustRightInd w:val="0"/>
        <w:jc w:val="both"/>
        <w:textAlignment w:val="baseline"/>
        <w:rPr>
          <w:rFonts w:ascii="Verdana" w:hAnsi="Verdana"/>
          <w:sz w:val="20"/>
        </w:rPr>
      </w:pPr>
      <w:r>
        <w:rPr>
          <w:rFonts w:ascii="Verdana" w:hAnsi="Verdana"/>
          <w:sz w:val="20"/>
        </w:rPr>
        <w:t xml:space="preserve">la reconnaissance de </w:t>
      </w:r>
      <w:r>
        <w:rPr>
          <w:rFonts w:ascii="Verdana" w:hAnsi="Verdana"/>
          <w:b/>
          <w:bCs/>
          <w:sz w:val="20"/>
        </w:rPr>
        <w:t>ressources</w:t>
      </w:r>
      <w:r>
        <w:rPr>
          <w:rFonts w:ascii="Verdana" w:hAnsi="Verdana"/>
          <w:sz w:val="20"/>
        </w:rPr>
        <w:t xml:space="preserve"> et de</w:t>
      </w:r>
      <w:r>
        <w:rPr>
          <w:rFonts w:ascii="Verdana" w:hAnsi="Verdana"/>
          <w:b/>
          <w:bCs/>
          <w:sz w:val="20"/>
        </w:rPr>
        <w:t xml:space="preserve"> compétences </w:t>
      </w:r>
      <w:r>
        <w:rPr>
          <w:rFonts w:ascii="Verdana" w:hAnsi="Verdana"/>
          <w:sz w:val="20"/>
        </w:rPr>
        <w:t>(</w:t>
      </w:r>
      <w:r>
        <w:rPr>
          <w:rFonts w:ascii="Verdana" w:hAnsi="Verdana"/>
          <w:i/>
          <w:sz w:val="20"/>
        </w:rPr>
        <w:t>compétent</w:t>
      </w:r>
      <w:r>
        <w:rPr>
          <w:rFonts w:ascii="Verdana" w:hAnsi="Verdana"/>
          <w:sz w:val="20"/>
        </w:rPr>
        <w:t>) et l'exercice (</w:t>
      </w:r>
      <w:r>
        <w:rPr>
          <w:rFonts w:ascii="Verdana" w:hAnsi="Verdana"/>
          <w:i/>
          <w:sz w:val="20"/>
        </w:rPr>
        <w:t>agissant</w:t>
      </w:r>
      <w:r>
        <w:rPr>
          <w:rFonts w:ascii="Verdana" w:hAnsi="Verdana"/>
          <w:sz w:val="20"/>
        </w:rPr>
        <w:t xml:space="preserve">) de celles-ci de manière </w:t>
      </w:r>
      <w:r>
        <w:rPr>
          <w:rFonts w:ascii="Verdana" w:hAnsi="Verdana"/>
          <w:i/>
          <w:sz w:val="20"/>
        </w:rPr>
        <w:t>responsable</w:t>
      </w:r>
      <w:r>
        <w:rPr>
          <w:rFonts w:ascii="Verdana" w:hAnsi="Verdana"/>
          <w:sz w:val="20"/>
        </w:rPr>
        <w:t>;</w:t>
      </w:r>
    </w:p>
    <w:p w:rsidR="0054774E" w:rsidRDefault="0054774E" w:rsidP="007C44D0">
      <w:pPr>
        <w:numPr>
          <w:ilvl w:val="0"/>
          <w:numId w:val="45"/>
        </w:numPr>
        <w:overflowPunct w:val="0"/>
        <w:autoSpaceDE w:val="0"/>
        <w:autoSpaceDN w:val="0"/>
        <w:adjustRightInd w:val="0"/>
        <w:jc w:val="both"/>
        <w:textAlignment w:val="baseline"/>
        <w:rPr>
          <w:rFonts w:ascii="Verdana" w:hAnsi="Verdana"/>
          <w:iCs/>
          <w:sz w:val="20"/>
        </w:rPr>
      </w:pPr>
      <w:r w:rsidRPr="00313EA2">
        <w:rPr>
          <w:rFonts w:ascii="Verdana" w:hAnsi="Verdana"/>
          <w:sz w:val="20"/>
        </w:rPr>
        <w:t>le maintien, le développement ou l’acquisition d’aptitudes fonctionnelles par des</w:t>
      </w:r>
      <w:r>
        <w:rPr>
          <w:rFonts w:ascii="Verdana" w:hAnsi="Verdana"/>
          <w:sz w:val="20"/>
        </w:rPr>
        <w:t xml:space="preserve"> apprentissages individualisés réalisés autant que possible en situation naturelle.</w:t>
      </w:r>
      <w:r>
        <w:rPr>
          <w:rFonts w:ascii="Verdana" w:hAnsi="Verdana"/>
          <w:sz w:val="20"/>
        </w:rPr>
        <w:br/>
        <w:t>Ces apprentissages se fonderont méthodologiquement sur les théories comportementales et seront fonction des besoins de la personne.</w:t>
      </w:r>
      <w:r>
        <w:rPr>
          <w:rFonts w:ascii="Verdana" w:hAnsi="Verdana"/>
          <w:sz w:val="20"/>
        </w:rPr>
        <w:br/>
        <w:t>Ces besoins peuvent être définis notamment à partir des grilles d'observation de comportement adaptatif.</w:t>
      </w:r>
    </w:p>
    <w:p w:rsidR="0054774E" w:rsidRDefault="0054774E" w:rsidP="007C44D0">
      <w:pPr>
        <w:numPr>
          <w:ilvl w:val="0"/>
          <w:numId w:val="45"/>
        </w:numPr>
        <w:overflowPunct w:val="0"/>
        <w:autoSpaceDE w:val="0"/>
        <w:autoSpaceDN w:val="0"/>
        <w:adjustRightInd w:val="0"/>
        <w:jc w:val="both"/>
        <w:textAlignment w:val="baseline"/>
        <w:rPr>
          <w:rFonts w:ascii="Verdana" w:hAnsi="Verdana"/>
          <w:iCs/>
          <w:sz w:val="20"/>
        </w:rPr>
      </w:pPr>
      <w:r>
        <w:rPr>
          <w:rFonts w:ascii="Verdana" w:hAnsi="Verdana"/>
          <w:iCs/>
          <w:sz w:val="20"/>
        </w:rPr>
        <w:t xml:space="preserve">à ce que la personne soit considérée davantage comme un </w:t>
      </w:r>
      <w:r>
        <w:rPr>
          <w:rFonts w:ascii="Verdana" w:hAnsi="Verdana"/>
          <w:b/>
          <w:bCs/>
          <w:iCs/>
          <w:sz w:val="20"/>
        </w:rPr>
        <w:t>partenaire</w:t>
      </w:r>
      <w:r>
        <w:rPr>
          <w:rFonts w:ascii="Verdana" w:hAnsi="Verdana"/>
          <w:iCs/>
          <w:sz w:val="20"/>
        </w:rPr>
        <w:t xml:space="preserve"> (avec et non pour), le partenariat pouvant se définir comme un jeu entre deux associés, tout jeu impliquant des enjeux (gain) et un prix à payer (coût).</w:t>
      </w:r>
    </w:p>
    <w:p w:rsidR="0054774E" w:rsidRPr="003849CE" w:rsidRDefault="0054774E" w:rsidP="007C44D0">
      <w:pPr>
        <w:numPr>
          <w:ilvl w:val="0"/>
          <w:numId w:val="45"/>
        </w:numPr>
        <w:overflowPunct w:val="0"/>
        <w:autoSpaceDE w:val="0"/>
        <w:autoSpaceDN w:val="0"/>
        <w:adjustRightInd w:val="0"/>
        <w:jc w:val="both"/>
        <w:textAlignment w:val="baseline"/>
        <w:rPr>
          <w:rFonts w:ascii="Verdana" w:hAnsi="Verdana"/>
          <w:iCs/>
          <w:sz w:val="20"/>
        </w:rPr>
      </w:pPr>
      <w:r>
        <w:rPr>
          <w:rFonts w:ascii="Verdana" w:hAnsi="Verdana"/>
          <w:iCs/>
          <w:sz w:val="20"/>
        </w:rPr>
        <w:t>Une réflexion d’équipe, une construction commune et un véritable décodage des différents moyens d’expression des résidants. Dans ce cadre, tous les membres du personnel quelle que soit leur fonction peuvent contribuer à cette démarche.</w:t>
      </w:r>
    </w:p>
    <w:p w:rsidR="0054774E" w:rsidRPr="00313EA2" w:rsidRDefault="0054774E" w:rsidP="0054774E">
      <w:pPr>
        <w:jc w:val="both"/>
        <w:rPr>
          <w:rFonts w:ascii="Verdana" w:hAnsi="Verdana"/>
          <w:sz w:val="20"/>
        </w:rPr>
      </w:pPr>
    </w:p>
    <w:p w:rsidR="0054774E" w:rsidRPr="00313EA2" w:rsidRDefault="0054774E" w:rsidP="0054774E">
      <w:pPr>
        <w:ind w:left="2520"/>
        <w:jc w:val="both"/>
        <w:rPr>
          <w:rFonts w:ascii="Verdana" w:hAnsi="Verdana"/>
          <w:b/>
          <w:bCs/>
          <w:i/>
          <w:strike/>
          <w:sz w:val="20"/>
        </w:rPr>
      </w:pPr>
    </w:p>
    <w:p w:rsidR="0054774E" w:rsidRPr="00313EA2" w:rsidRDefault="0054774E" w:rsidP="0054774E">
      <w:pPr>
        <w:ind w:left="2520"/>
        <w:jc w:val="both"/>
        <w:rPr>
          <w:rFonts w:ascii="Verdana" w:hAnsi="Verdana"/>
          <w:b/>
          <w:bCs/>
          <w:i/>
          <w:strike/>
          <w:sz w:val="20"/>
        </w:rPr>
      </w:pPr>
    </w:p>
    <w:p w:rsidR="0054774E" w:rsidRPr="006648D0" w:rsidRDefault="006648D0" w:rsidP="003A06B0">
      <w:pPr>
        <w:ind w:left="851" w:hanging="284"/>
        <w:jc w:val="both"/>
        <w:rPr>
          <w:rFonts w:ascii="Verdana" w:hAnsi="Verdana"/>
          <w:b/>
          <w:sz w:val="20"/>
        </w:rPr>
      </w:pPr>
      <w:r>
        <w:rPr>
          <w:rFonts w:ascii="Verdana" w:hAnsi="Verdana"/>
          <w:b/>
          <w:sz w:val="20"/>
        </w:rPr>
        <w:t>2. à</w:t>
      </w:r>
      <w:r w:rsidR="0054774E" w:rsidRPr="006648D0">
        <w:rPr>
          <w:rFonts w:ascii="Verdana" w:hAnsi="Verdana"/>
          <w:b/>
          <w:sz w:val="20"/>
        </w:rPr>
        <w:t xml:space="preserve"> travailler en équipe (intra et intersectorielle) autour et pour le projet de vie du résidant.</w:t>
      </w:r>
    </w:p>
    <w:p w:rsidR="0054774E" w:rsidRPr="00313EA2" w:rsidRDefault="0054774E" w:rsidP="0054774E">
      <w:pPr>
        <w:ind w:left="1418" w:hanging="709"/>
        <w:jc w:val="both"/>
        <w:rPr>
          <w:rFonts w:ascii="Verdana" w:hAnsi="Verdana"/>
          <w:sz w:val="20"/>
        </w:rPr>
      </w:pPr>
    </w:p>
    <w:p w:rsidR="0054774E" w:rsidRPr="00313EA2" w:rsidRDefault="0054774E" w:rsidP="0054774E">
      <w:pPr>
        <w:jc w:val="both"/>
        <w:rPr>
          <w:rFonts w:ascii="Verdana" w:hAnsi="Verdana"/>
          <w:sz w:val="20"/>
        </w:rPr>
      </w:pPr>
    </w:p>
    <w:p w:rsidR="007E1EDF" w:rsidRDefault="0054774E" w:rsidP="00313EA2">
      <w:pPr>
        <w:rPr>
          <w:rFonts w:ascii="Verdana" w:hAnsi="Verdana"/>
          <w:sz w:val="20"/>
        </w:rPr>
      </w:pPr>
      <w:r w:rsidRPr="00313EA2">
        <w:rPr>
          <w:rFonts w:ascii="Verdana" w:hAnsi="Verdana"/>
          <w:sz w:val="20"/>
        </w:rPr>
        <w:t xml:space="preserve">La notion de projet est indispensable pour nous tous et notre rôle est de lui trouver une </w:t>
      </w:r>
      <w:r w:rsidR="007E1EDF">
        <w:rPr>
          <w:rFonts w:ascii="Verdana" w:hAnsi="Verdana"/>
          <w:sz w:val="20"/>
        </w:rPr>
        <w:t>place prépondérante dans la vie de la personne hébergée.</w:t>
      </w:r>
    </w:p>
    <w:p w:rsidR="0054774E" w:rsidRDefault="0054774E" w:rsidP="00313EA2">
      <w:pPr>
        <w:rPr>
          <w:rFonts w:ascii="Verdana" w:hAnsi="Verdana"/>
          <w:sz w:val="20"/>
        </w:rPr>
      </w:pPr>
      <w:r w:rsidRPr="00313EA2">
        <w:rPr>
          <w:rFonts w:ascii="Verdana" w:hAnsi="Verdana"/>
          <w:sz w:val="20"/>
        </w:rPr>
        <w:t xml:space="preserve">Si la notion d’apprentissage avec les spécificités décrites dans le cadre des outils pédagogiques de notre institution induit, entre autre, une manière de prendre en considération le résidant, elle n’est qu’un moyen pour donner l’impulsion d’une dynamique induisant in fine un «mieux être » dans l’ensemble d’un projet de vie. </w:t>
      </w:r>
    </w:p>
    <w:p w:rsidR="007E1EDF" w:rsidRPr="00313EA2" w:rsidRDefault="007E1EDF" w:rsidP="00313EA2">
      <w:pPr>
        <w:rPr>
          <w:rFonts w:ascii="Verdana" w:hAnsi="Verdana"/>
          <w:sz w:val="20"/>
        </w:rPr>
      </w:pPr>
    </w:p>
    <w:p w:rsidR="0054774E" w:rsidRPr="00313EA2" w:rsidRDefault="0054774E" w:rsidP="0054774E">
      <w:pPr>
        <w:jc w:val="both"/>
        <w:rPr>
          <w:rFonts w:ascii="Verdana" w:hAnsi="Verdana"/>
          <w:sz w:val="20"/>
        </w:rPr>
      </w:pPr>
      <w:r w:rsidRPr="00313EA2">
        <w:rPr>
          <w:rFonts w:ascii="Verdana" w:hAnsi="Verdana"/>
          <w:sz w:val="20"/>
        </w:rPr>
        <w:t>Cela implique :</w:t>
      </w:r>
    </w:p>
    <w:p w:rsidR="0054774E" w:rsidRPr="00313EA2" w:rsidRDefault="0054774E" w:rsidP="007C44D0">
      <w:pPr>
        <w:numPr>
          <w:ilvl w:val="0"/>
          <w:numId w:val="78"/>
        </w:numPr>
        <w:overflowPunct w:val="0"/>
        <w:autoSpaceDE w:val="0"/>
        <w:autoSpaceDN w:val="0"/>
        <w:adjustRightInd w:val="0"/>
        <w:jc w:val="both"/>
        <w:textAlignment w:val="baseline"/>
        <w:rPr>
          <w:rFonts w:ascii="Verdana" w:hAnsi="Verdana"/>
          <w:sz w:val="20"/>
        </w:rPr>
      </w:pPr>
      <w:r w:rsidRPr="00313EA2">
        <w:rPr>
          <w:rFonts w:ascii="Verdana" w:hAnsi="Verdana"/>
          <w:sz w:val="20"/>
        </w:rPr>
        <w:lastRenderedPageBreak/>
        <w:t>Partir du résidant dans sa globalité et communiquer entre équipes dans le respect de son projet</w:t>
      </w:r>
    </w:p>
    <w:p w:rsidR="0054774E" w:rsidRPr="00313EA2" w:rsidRDefault="0054774E" w:rsidP="007C44D0">
      <w:pPr>
        <w:numPr>
          <w:ilvl w:val="0"/>
          <w:numId w:val="78"/>
        </w:numPr>
        <w:overflowPunct w:val="0"/>
        <w:autoSpaceDE w:val="0"/>
        <w:autoSpaceDN w:val="0"/>
        <w:adjustRightInd w:val="0"/>
        <w:jc w:val="both"/>
        <w:textAlignment w:val="baseline"/>
        <w:rPr>
          <w:rFonts w:ascii="Verdana" w:hAnsi="Verdana"/>
          <w:sz w:val="20"/>
        </w:rPr>
      </w:pPr>
      <w:r w:rsidRPr="00313EA2">
        <w:rPr>
          <w:rFonts w:ascii="Verdana" w:hAnsi="Verdana"/>
          <w:sz w:val="20"/>
        </w:rPr>
        <w:t>Trouver l’équilibre entre les attentes, besoins et souhaits du résidant et les moyens dont nous disposons afin de répondre à ses besoins</w:t>
      </w:r>
    </w:p>
    <w:p w:rsidR="0054774E" w:rsidRPr="00313EA2" w:rsidRDefault="003A06B0" w:rsidP="007C44D0">
      <w:pPr>
        <w:numPr>
          <w:ilvl w:val="0"/>
          <w:numId w:val="78"/>
        </w:numPr>
        <w:tabs>
          <w:tab w:val="left" w:pos="709"/>
        </w:tabs>
        <w:overflowPunct w:val="0"/>
        <w:autoSpaceDE w:val="0"/>
        <w:autoSpaceDN w:val="0"/>
        <w:adjustRightInd w:val="0"/>
        <w:ind w:left="567" w:hanging="141"/>
        <w:jc w:val="both"/>
        <w:textAlignment w:val="baseline"/>
        <w:rPr>
          <w:rFonts w:ascii="Verdana" w:hAnsi="Verdana"/>
          <w:sz w:val="20"/>
        </w:rPr>
      </w:pPr>
      <w:r w:rsidRPr="00313EA2">
        <w:rPr>
          <w:rFonts w:ascii="Verdana" w:hAnsi="Verdana"/>
          <w:sz w:val="20"/>
        </w:rPr>
        <w:t>P</w:t>
      </w:r>
      <w:r w:rsidR="0054774E" w:rsidRPr="00313EA2">
        <w:rPr>
          <w:rFonts w:ascii="Verdana" w:hAnsi="Verdana"/>
          <w:sz w:val="20"/>
        </w:rPr>
        <w:t>artager les idées en équipe(s)</w:t>
      </w:r>
    </w:p>
    <w:p w:rsidR="0054774E" w:rsidRPr="00313EA2" w:rsidRDefault="0054774E" w:rsidP="007C44D0">
      <w:pPr>
        <w:numPr>
          <w:ilvl w:val="0"/>
          <w:numId w:val="78"/>
        </w:numPr>
        <w:overflowPunct w:val="0"/>
        <w:autoSpaceDE w:val="0"/>
        <w:autoSpaceDN w:val="0"/>
        <w:adjustRightInd w:val="0"/>
        <w:jc w:val="both"/>
        <w:textAlignment w:val="baseline"/>
        <w:rPr>
          <w:rFonts w:ascii="Verdana" w:hAnsi="Verdana"/>
          <w:sz w:val="20"/>
        </w:rPr>
      </w:pPr>
      <w:r w:rsidRPr="00313EA2">
        <w:rPr>
          <w:rFonts w:ascii="Verdana" w:hAnsi="Verdana"/>
          <w:sz w:val="20"/>
        </w:rPr>
        <w:t xml:space="preserve">Rechercher ensemble la solution la plus pertinente </w:t>
      </w:r>
    </w:p>
    <w:p w:rsidR="0054774E" w:rsidRPr="00313EA2" w:rsidRDefault="0054774E" w:rsidP="0054774E">
      <w:pPr>
        <w:jc w:val="both"/>
        <w:rPr>
          <w:rFonts w:ascii="Verdana" w:hAnsi="Verdana"/>
          <w:sz w:val="20"/>
        </w:rPr>
      </w:pPr>
    </w:p>
    <w:p w:rsidR="0054774E" w:rsidRPr="00313EA2" w:rsidRDefault="0054774E" w:rsidP="0054774E">
      <w:pPr>
        <w:jc w:val="both"/>
        <w:rPr>
          <w:rFonts w:ascii="Verdana" w:hAnsi="Verdana"/>
          <w:sz w:val="20"/>
        </w:rPr>
      </w:pPr>
    </w:p>
    <w:p w:rsidR="0054774E" w:rsidRPr="006648D0" w:rsidRDefault="0054774E" w:rsidP="003A06B0">
      <w:pPr>
        <w:ind w:left="851" w:hanging="284"/>
        <w:jc w:val="both"/>
        <w:rPr>
          <w:rFonts w:ascii="Verdana" w:hAnsi="Verdana"/>
          <w:b/>
          <w:bCs/>
          <w:sz w:val="20"/>
        </w:rPr>
      </w:pPr>
      <w:r w:rsidRPr="006648D0">
        <w:rPr>
          <w:rFonts w:ascii="Verdana" w:hAnsi="Verdana"/>
          <w:b/>
          <w:bCs/>
          <w:sz w:val="20"/>
        </w:rPr>
        <w:t>3.</w:t>
      </w:r>
      <w:r w:rsidR="003A06B0" w:rsidRPr="006648D0">
        <w:rPr>
          <w:rFonts w:ascii="Verdana" w:hAnsi="Verdana"/>
          <w:b/>
          <w:bCs/>
          <w:sz w:val="20"/>
        </w:rPr>
        <w:t xml:space="preserve"> </w:t>
      </w:r>
      <w:r w:rsidR="006648D0">
        <w:rPr>
          <w:rFonts w:ascii="Verdana" w:hAnsi="Verdana"/>
          <w:b/>
          <w:bCs/>
          <w:sz w:val="20"/>
        </w:rPr>
        <w:t>à</w:t>
      </w:r>
      <w:r w:rsidRPr="006648D0">
        <w:rPr>
          <w:rFonts w:ascii="Verdana" w:hAnsi="Verdana"/>
          <w:b/>
          <w:bCs/>
          <w:sz w:val="20"/>
        </w:rPr>
        <w:t xml:space="preserve"> favoriser autant que possible l'intégration de la personne handicapée dans la communauté au sens large à travers les trois niveaux décrits ci-après.</w:t>
      </w:r>
    </w:p>
    <w:p w:rsidR="0054774E" w:rsidRDefault="0054774E" w:rsidP="0054774E">
      <w:pPr>
        <w:ind w:left="709"/>
        <w:jc w:val="both"/>
        <w:rPr>
          <w:rFonts w:ascii="Verdana" w:hAnsi="Verdana"/>
          <w:b/>
          <w:bCs/>
          <w:i/>
          <w:sz w:val="20"/>
        </w:rPr>
      </w:pPr>
    </w:p>
    <w:p w:rsidR="0054774E" w:rsidRPr="007F7ACE" w:rsidRDefault="0054774E" w:rsidP="0054774E">
      <w:pPr>
        <w:ind w:left="709"/>
        <w:jc w:val="both"/>
        <w:rPr>
          <w:rFonts w:ascii="Verdana" w:hAnsi="Verdana"/>
          <w:b/>
          <w:bCs/>
          <w:i/>
          <w:color w:val="7030A0"/>
          <w:sz w:val="20"/>
        </w:rPr>
      </w:pPr>
    </w:p>
    <w:p w:rsidR="0054774E" w:rsidRPr="00313EA2" w:rsidRDefault="0054774E" w:rsidP="007C44D0">
      <w:pPr>
        <w:numPr>
          <w:ilvl w:val="0"/>
          <w:numId w:val="77"/>
        </w:numPr>
        <w:overflowPunct w:val="0"/>
        <w:autoSpaceDE w:val="0"/>
        <w:autoSpaceDN w:val="0"/>
        <w:adjustRightInd w:val="0"/>
        <w:textAlignment w:val="baseline"/>
        <w:rPr>
          <w:rFonts w:ascii="Verdana" w:hAnsi="Verdana"/>
          <w:sz w:val="20"/>
        </w:rPr>
      </w:pPr>
      <w:r w:rsidRPr="00313EA2">
        <w:rPr>
          <w:rFonts w:ascii="Verdana" w:hAnsi="Verdana"/>
          <w:sz w:val="20"/>
        </w:rPr>
        <w:t>physique: la présence dans des lieux accessibles à tout le monde et dans la plus grande sécurité;</w:t>
      </w:r>
    </w:p>
    <w:p w:rsidR="0054774E" w:rsidRPr="00313EA2" w:rsidRDefault="0054774E" w:rsidP="007C44D0">
      <w:pPr>
        <w:numPr>
          <w:ilvl w:val="0"/>
          <w:numId w:val="77"/>
        </w:numPr>
        <w:overflowPunct w:val="0"/>
        <w:autoSpaceDE w:val="0"/>
        <w:autoSpaceDN w:val="0"/>
        <w:adjustRightInd w:val="0"/>
        <w:textAlignment w:val="baseline"/>
        <w:rPr>
          <w:rFonts w:ascii="Verdana" w:hAnsi="Verdana"/>
          <w:sz w:val="20"/>
        </w:rPr>
      </w:pPr>
      <w:r w:rsidRPr="00313EA2">
        <w:rPr>
          <w:rFonts w:ascii="Verdana" w:hAnsi="Verdana"/>
          <w:sz w:val="20"/>
        </w:rPr>
        <w:t>fonctionnelle: elle présuppose l'intégration physique  et l'utilisation des services fournis dans ces lieux;</w:t>
      </w:r>
    </w:p>
    <w:p w:rsidR="0054774E" w:rsidRPr="00313EA2" w:rsidRDefault="0054774E" w:rsidP="007C44D0">
      <w:pPr>
        <w:numPr>
          <w:ilvl w:val="0"/>
          <w:numId w:val="77"/>
        </w:numPr>
        <w:overflowPunct w:val="0"/>
        <w:autoSpaceDE w:val="0"/>
        <w:autoSpaceDN w:val="0"/>
        <w:adjustRightInd w:val="0"/>
        <w:textAlignment w:val="baseline"/>
        <w:rPr>
          <w:rFonts w:ascii="Verdana" w:hAnsi="Verdana"/>
          <w:sz w:val="20"/>
        </w:rPr>
      </w:pPr>
      <w:r w:rsidRPr="00313EA2">
        <w:rPr>
          <w:rFonts w:ascii="Verdana" w:hAnsi="Verdana"/>
          <w:sz w:val="20"/>
        </w:rPr>
        <w:t>communautaire: elle présuppose l'intégration physique et fonctionnelle et l'accès à des rôles sociaux valorisés.</w:t>
      </w:r>
      <w:r w:rsidRPr="00313EA2">
        <w:rPr>
          <w:rFonts w:ascii="Verdana" w:hAnsi="Verdana"/>
          <w:sz w:val="20"/>
        </w:rPr>
        <w:br/>
        <w:t>Parfois il sera nécessaire de créer des événements afin que ces rôles s’activent et dès lors se conscientisent, chaque acteur devenant ainsi un modèle stimulant.</w:t>
      </w:r>
    </w:p>
    <w:p w:rsidR="0054774E" w:rsidRPr="00313EA2" w:rsidRDefault="0054774E" w:rsidP="0054774E">
      <w:pPr>
        <w:rPr>
          <w:rFonts w:ascii="Verdana" w:hAnsi="Verdana"/>
          <w:sz w:val="20"/>
        </w:rPr>
      </w:pPr>
    </w:p>
    <w:p w:rsidR="0054774E" w:rsidRPr="00313EA2" w:rsidRDefault="0054774E" w:rsidP="0054774E">
      <w:pPr>
        <w:jc w:val="both"/>
        <w:rPr>
          <w:rFonts w:ascii="Verdana" w:hAnsi="Verdana"/>
          <w:sz w:val="20"/>
        </w:rPr>
      </w:pPr>
      <w:r w:rsidRPr="00313EA2">
        <w:rPr>
          <w:rFonts w:ascii="Verdana" w:hAnsi="Verdana"/>
          <w:sz w:val="20"/>
        </w:rPr>
        <w:t>Beaucoup d’obstacles se dressent face à l’intégration des personnes handicapées. Vouloir une intégration totale et à tout prix serait sans doute un non-sens. Mais il y a en quelque sorte des places à prendre dans les espaces intermédiaires, parfois excentrés mais qui permettent de s’imprégner des apports et stimulations de l’environnement social, de modifier les images qu’on véhicule, de montrer ses compétences, de participer à des échanges…</w:t>
      </w:r>
    </w:p>
    <w:p w:rsidR="0054774E" w:rsidRPr="00313EA2" w:rsidRDefault="0054774E" w:rsidP="0054774E">
      <w:pPr>
        <w:jc w:val="both"/>
        <w:rPr>
          <w:rFonts w:ascii="Verdana" w:hAnsi="Verdana"/>
          <w:sz w:val="20"/>
        </w:rPr>
      </w:pPr>
      <w:r w:rsidRPr="00313EA2">
        <w:rPr>
          <w:rFonts w:ascii="Verdana" w:hAnsi="Verdana"/>
          <w:sz w:val="20"/>
        </w:rPr>
        <w:t>Le droit de la personne handicapée est au centre de beaucoup de débats actuellement et plus concrètement, la charte des Nations Unies nous rappelle notamment le droit de ces personnes fragilisées. Ceci nous concerne d’autant plus que par notre engagement, nous sommes aussi les garants du respect des droits et valeurs humanistes dont nous nous prévalons dans ce cadre professionnel. Ainsi, notre service par le biais de ses intervenants se doit de viser l’inscription sociale d’un sujet dont on recherche l’émancipation et l’autonomisation. Il dénonce les inégalités, soutient les échanges. Il tisse et renoue les relations sociales et les solidarités. Sa mission le place au croisement d’un mandat que la société lui confie et d’une demande ou d’un besoin singulier. De ce point de vue, il s’occupe de cohésion sociale, d’intégration ou de réintégration des membres marginalisés; il est un des principes actifs de cette articulation.</w:t>
      </w:r>
      <w:r w:rsidRPr="00313EA2">
        <w:rPr>
          <w:rFonts w:ascii="Verdana" w:hAnsi="Verdana"/>
          <w:sz w:val="20"/>
        </w:rPr>
        <w:br/>
        <w:t>Il questionne la tension entre exclusion et participation à la vie en société, et intervient à partir d’elles et sur elles. Il rappelle en même temps que toute personne fait partie de notre société et interroge cette dernière sur la place qu’elle accorde à chacun.</w:t>
      </w:r>
    </w:p>
    <w:p w:rsidR="0054774E" w:rsidRPr="00313EA2" w:rsidRDefault="0054774E" w:rsidP="0054774E">
      <w:pPr>
        <w:jc w:val="both"/>
        <w:rPr>
          <w:rFonts w:ascii="Verdana" w:hAnsi="Verdana"/>
          <w:sz w:val="20"/>
        </w:rPr>
      </w:pPr>
    </w:p>
    <w:p w:rsidR="0054774E" w:rsidRPr="00313EA2" w:rsidRDefault="0054774E" w:rsidP="0054774E">
      <w:pPr>
        <w:jc w:val="both"/>
        <w:rPr>
          <w:rFonts w:ascii="Verdana" w:hAnsi="Verdana"/>
          <w:sz w:val="20"/>
        </w:rPr>
      </w:pPr>
    </w:p>
    <w:p w:rsidR="0054774E" w:rsidRDefault="0054774E" w:rsidP="0054774E">
      <w:pPr>
        <w:jc w:val="both"/>
        <w:rPr>
          <w:rFonts w:ascii="Verdana" w:hAnsi="Verdana"/>
          <w:sz w:val="20"/>
        </w:rPr>
      </w:pPr>
    </w:p>
    <w:p w:rsidR="006648D0"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4. à</w:t>
      </w:r>
      <w:r w:rsidR="0054774E">
        <w:rPr>
          <w:rFonts w:ascii="Verdana" w:hAnsi="Verdana"/>
          <w:b/>
          <w:bCs/>
          <w:i/>
          <w:sz w:val="20"/>
        </w:rPr>
        <w:t xml:space="preserve"> veiller, d’abord et autant que possible, à agir de manière plus "naturelle"</w:t>
      </w:r>
    </w:p>
    <w:p w:rsidR="006648D0"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 xml:space="preserve">   </w:t>
      </w:r>
      <w:r w:rsidR="0054774E">
        <w:rPr>
          <w:rFonts w:ascii="Verdana" w:hAnsi="Verdana"/>
          <w:b/>
          <w:bCs/>
          <w:i/>
          <w:sz w:val="20"/>
        </w:rPr>
        <w:t xml:space="preserve"> dans le sens d'une équivalence culturelle (cadre de vie, droits, devoirs,</w:t>
      </w:r>
    </w:p>
    <w:p w:rsidR="006648D0"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 xml:space="preserve">   </w:t>
      </w:r>
      <w:r w:rsidR="0054774E">
        <w:rPr>
          <w:rFonts w:ascii="Verdana" w:hAnsi="Verdana"/>
          <w:b/>
          <w:bCs/>
          <w:i/>
          <w:sz w:val="20"/>
        </w:rPr>
        <w:t xml:space="preserve"> attitudes, objets constitutifs de l'environnement, rapports sociaux,</w:t>
      </w:r>
    </w:p>
    <w:p w:rsidR="006648D0"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 xml:space="preserve">   </w:t>
      </w:r>
      <w:r w:rsidR="0054774E">
        <w:rPr>
          <w:rFonts w:ascii="Verdana" w:hAnsi="Verdana"/>
          <w:b/>
          <w:bCs/>
          <w:i/>
          <w:sz w:val="20"/>
        </w:rPr>
        <w:t xml:space="preserve"> habitudes de vie, prérogatives, expérience de vie), et si cela ne s’avère </w:t>
      </w:r>
    </w:p>
    <w:p w:rsidR="0054774E"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 xml:space="preserve">    </w:t>
      </w:r>
      <w:r w:rsidR="0054774E">
        <w:rPr>
          <w:rFonts w:ascii="Verdana" w:hAnsi="Verdana"/>
          <w:b/>
          <w:bCs/>
          <w:i/>
          <w:sz w:val="20"/>
        </w:rPr>
        <w:t>pas possible, de mettre en place les adaptations nécessaires</w:t>
      </w:r>
    </w:p>
    <w:p w:rsidR="0054774E" w:rsidRDefault="0054774E" w:rsidP="006648D0">
      <w:pPr>
        <w:jc w:val="both"/>
        <w:rPr>
          <w:rFonts w:ascii="Verdana" w:hAnsi="Verdana"/>
          <w:b/>
          <w:bCs/>
          <w:sz w:val="20"/>
        </w:rPr>
      </w:pPr>
    </w:p>
    <w:p w:rsidR="0054774E" w:rsidRDefault="0054774E" w:rsidP="006648D0">
      <w:pPr>
        <w:ind w:left="709"/>
        <w:jc w:val="both"/>
        <w:rPr>
          <w:rFonts w:ascii="Verdana" w:hAnsi="Verdana"/>
          <w:b/>
          <w:bCs/>
          <w:sz w:val="20"/>
        </w:rPr>
      </w:pPr>
    </w:p>
    <w:p w:rsidR="006648D0"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5.</w:t>
      </w:r>
      <w:r w:rsidR="0054774E">
        <w:rPr>
          <w:rFonts w:ascii="Verdana" w:hAnsi="Verdana"/>
          <w:b/>
          <w:bCs/>
          <w:i/>
          <w:sz w:val="20"/>
        </w:rPr>
        <w:t xml:space="preserve"> </w:t>
      </w:r>
      <w:r>
        <w:rPr>
          <w:rFonts w:ascii="Verdana" w:hAnsi="Verdana"/>
          <w:b/>
          <w:bCs/>
          <w:i/>
          <w:sz w:val="20"/>
        </w:rPr>
        <w:t>à</w:t>
      </w:r>
      <w:r w:rsidR="0054774E">
        <w:rPr>
          <w:rFonts w:ascii="Verdana" w:hAnsi="Verdana"/>
          <w:b/>
          <w:bCs/>
          <w:i/>
          <w:sz w:val="20"/>
        </w:rPr>
        <w:t xml:space="preserve"> mettre sur pied une approche de type cognitif en tenant compte des</w:t>
      </w:r>
    </w:p>
    <w:p w:rsidR="006648D0"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 xml:space="preserve">   </w:t>
      </w:r>
      <w:r w:rsidR="0054774E">
        <w:rPr>
          <w:rFonts w:ascii="Verdana" w:hAnsi="Verdana"/>
          <w:b/>
          <w:bCs/>
          <w:i/>
          <w:sz w:val="20"/>
        </w:rPr>
        <w:t xml:space="preserve"> mécanismes de la perception sociale. Identifier les mesures de prévention </w:t>
      </w:r>
    </w:p>
    <w:p w:rsidR="0054774E" w:rsidRDefault="006648D0" w:rsidP="006648D0">
      <w:pPr>
        <w:overflowPunct w:val="0"/>
        <w:autoSpaceDE w:val="0"/>
        <w:autoSpaceDN w:val="0"/>
        <w:adjustRightInd w:val="0"/>
        <w:ind w:left="349"/>
        <w:jc w:val="both"/>
        <w:textAlignment w:val="baseline"/>
        <w:rPr>
          <w:rFonts w:ascii="Verdana" w:hAnsi="Verdana"/>
          <w:b/>
          <w:bCs/>
          <w:i/>
          <w:sz w:val="20"/>
        </w:rPr>
      </w:pPr>
      <w:r>
        <w:rPr>
          <w:rFonts w:ascii="Verdana" w:hAnsi="Verdana"/>
          <w:b/>
          <w:bCs/>
          <w:i/>
          <w:sz w:val="20"/>
        </w:rPr>
        <w:t xml:space="preserve">    </w:t>
      </w:r>
      <w:r w:rsidR="0054774E">
        <w:rPr>
          <w:rFonts w:ascii="Verdana" w:hAnsi="Verdana"/>
          <w:b/>
          <w:bCs/>
          <w:i/>
          <w:sz w:val="20"/>
        </w:rPr>
        <w:t>et d’amélioration en matière de dévalorisation /valorisation.</w:t>
      </w:r>
    </w:p>
    <w:p w:rsidR="0054774E" w:rsidRDefault="0054774E" w:rsidP="0054774E">
      <w:pPr>
        <w:ind w:left="1418" w:hanging="709"/>
        <w:jc w:val="both"/>
        <w:rPr>
          <w:rFonts w:ascii="Verdana" w:hAnsi="Verdana"/>
          <w:b/>
          <w:bCs/>
          <w:i/>
          <w:sz w:val="20"/>
        </w:rPr>
      </w:pPr>
    </w:p>
    <w:p w:rsidR="0054774E" w:rsidRDefault="0054774E" w:rsidP="0054774E">
      <w:pPr>
        <w:jc w:val="both"/>
        <w:rPr>
          <w:rFonts w:ascii="Verdana" w:hAnsi="Verdana"/>
          <w:sz w:val="20"/>
        </w:rPr>
      </w:pPr>
      <w:r>
        <w:rPr>
          <w:rFonts w:ascii="Verdana" w:hAnsi="Verdana"/>
          <w:sz w:val="20"/>
        </w:rPr>
        <w:t>Ce qui signifie notamment:</w:t>
      </w:r>
    </w:p>
    <w:p w:rsidR="0054774E" w:rsidRDefault="0054774E" w:rsidP="0054774E">
      <w:pPr>
        <w:jc w:val="both"/>
        <w:rPr>
          <w:rFonts w:ascii="Verdana" w:hAnsi="Verdana"/>
          <w:sz w:val="20"/>
        </w:rPr>
      </w:pPr>
    </w:p>
    <w:p w:rsidR="0054774E" w:rsidRDefault="0054774E" w:rsidP="007C44D0">
      <w:pPr>
        <w:numPr>
          <w:ilvl w:val="0"/>
          <w:numId w:val="46"/>
        </w:numPr>
        <w:overflowPunct w:val="0"/>
        <w:autoSpaceDE w:val="0"/>
        <w:autoSpaceDN w:val="0"/>
        <w:adjustRightInd w:val="0"/>
        <w:jc w:val="both"/>
        <w:textAlignment w:val="baseline"/>
        <w:rPr>
          <w:rFonts w:ascii="Verdana" w:hAnsi="Verdana"/>
          <w:sz w:val="20"/>
        </w:rPr>
      </w:pPr>
      <w:r>
        <w:rPr>
          <w:rFonts w:ascii="Verdana" w:hAnsi="Verdana"/>
          <w:sz w:val="20"/>
        </w:rPr>
        <w:t>éviter toutes les images invalidantes qui peuvent s'associer aux résidants, sachant que ce que nous percevons d'un individu ne peut être séparé de ce qui l'entoure.</w:t>
      </w:r>
      <w:r>
        <w:rPr>
          <w:rFonts w:ascii="Verdana" w:hAnsi="Verdana"/>
          <w:sz w:val="20"/>
        </w:rPr>
        <w:br/>
        <w:t>Une attention particulière devra être portée à l'apparence extérieure, aux rituels de présentation de soi et d’interaction (cfr Erwin GOFFMAN), à l'effet multiplicateur du groupe, aux signes de ségrégation dans les activités, le cadre de vie, les rapports sociaux;</w:t>
      </w:r>
    </w:p>
    <w:p w:rsidR="0054774E" w:rsidRDefault="0054774E" w:rsidP="007C44D0">
      <w:pPr>
        <w:numPr>
          <w:ilvl w:val="0"/>
          <w:numId w:val="46"/>
        </w:numPr>
        <w:overflowPunct w:val="0"/>
        <w:autoSpaceDE w:val="0"/>
        <w:autoSpaceDN w:val="0"/>
        <w:adjustRightInd w:val="0"/>
        <w:jc w:val="both"/>
        <w:textAlignment w:val="baseline"/>
        <w:rPr>
          <w:rFonts w:ascii="Verdana" w:hAnsi="Verdana"/>
          <w:sz w:val="20"/>
        </w:rPr>
      </w:pPr>
      <w:r>
        <w:rPr>
          <w:rFonts w:ascii="Verdana" w:hAnsi="Verdana"/>
          <w:sz w:val="20"/>
        </w:rPr>
        <w:t>tenir compte des processus d'attributions sachant qu'un individu peut être amené à se conformer aux attentes fondées sur des préjugés et stéréotypes que nous avons de lui.</w:t>
      </w:r>
    </w:p>
    <w:p w:rsidR="0054774E" w:rsidRDefault="0054774E" w:rsidP="0054774E">
      <w:pPr>
        <w:jc w:val="both"/>
        <w:rPr>
          <w:rFonts w:ascii="Verdana" w:hAnsi="Verdana"/>
          <w:sz w:val="20"/>
        </w:rPr>
      </w:pPr>
    </w:p>
    <w:p w:rsidR="0054774E" w:rsidRDefault="0054774E" w:rsidP="0054774E">
      <w:pPr>
        <w:jc w:val="both"/>
        <w:rPr>
          <w:rFonts w:ascii="Times New Roman" w:hAnsi="Times New Roman"/>
        </w:rPr>
      </w:pPr>
    </w:p>
    <w:p w:rsidR="0054774E" w:rsidRDefault="0054774E" w:rsidP="0054774E">
      <w:pPr>
        <w:ind w:left="1418" w:hanging="709"/>
        <w:jc w:val="both"/>
        <w:rPr>
          <w:rFonts w:ascii="Verdana" w:hAnsi="Verdana"/>
          <w:b/>
          <w:bCs/>
          <w:i/>
          <w:iCs/>
          <w:sz w:val="20"/>
        </w:rPr>
      </w:pPr>
      <w:r>
        <w:rPr>
          <w:rFonts w:ascii="Verdana" w:hAnsi="Verdana"/>
          <w:b/>
          <w:bCs/>
          <w:i/>
          <w:iCs/>
          <w:sz w:val="20"/>
        </w:rPr>
        <w:t xml:space="preserve">6. </w:t>
      </w:r>
      <w:r w:rsidR="006648D0">
        <w:rPr>
          <w:rFonts w:ascii="Verdana" w:hAnsi="Verdana"/>
          <w:b/>
          <w:bCs/>
          <w:i/>
          <w:iCs/>
          <w:sz w:val="20"/>
        </w:rPr>
        <w:t xml:space="preserve">à </w:t>
      </w:r>
      <w:r>
        <w:rPr>
          <w:rFonts w:ascii="Verdana" w:hAnsi="Verdana"/>
          <w:b/>
          <w:bCs/>
          <w:i/>
          <w:iCs/>
          <w:sz w:val="20"/>
        </w:rPr>
        <w:t>offrir les prestations les meilleures en fonction des moyens dont dispose le service dans les domaines suivants :</w:t>
      </w:r>
    </w:p>
    <w:p w:rsidR="0054774E" w:rsidRDefault="0054774E" w:rsidP="0054774E">
      <w:pPr>
        <w:jc w:val="both"/>
        <w:rPr>
          <w:rFonts w:ascii="Verdana" w:hAnsi="Verdana"/>
          <w:sz w:val="20"/>
        </w:rPr>
      </w:pPr>
    </w:p>
    <w:p w:rsidR="0054774E" w:rsidRDefault="0054774E" w:rsidP="0054774E">
      <w:pPr>
        <w:jc w:val="both"/>
        <w:rPr>
          <w:rFonts w:ascii="Verdana" w:hAnsi="Verdana"/>
          <w:sz w:val="20"/>
        </w:rPr>
      </w:pPr>
    </w:p>
    <w:p w:rsidR="0054774E" w:rsidRDefault="0054774E" w:rsidP="007C44D0">
      <w:pPr>
        <w:numPr>
          <w:ilvl w:val="0"/>
          <w:numId w:val="47"/>
        </w:numPr>
        <w:overflowPunct w:val="0"/>
        <w:autoSpaceDE w:val="0"/>
        <w:autoSpaceDN w:val="0"/>
        <w:adjustRightInd w:val="0"/>
        <w:jc w:val="both"/>
        <w:textAlignment w:val="baseline"/>
        <w:rPr>
          <w:rFonts w:ascii="Verdana" w:hAnsi="Verdana"/>
          <w:sz w:val="20"/>
        </w:rPr>
      </w:pPr>
      <w:r>
        <w:rPr>
          <w:rFonts w:ascii="Verdana" w:hAnsi="Verdana"/>
          <w:sz w:val="20"/>
        </w:rPr>
        <w:t>Sécurité / Protection</w:t>
      </w:r>
    </w:p>
    <w:p w:rsidR="0054774E" w:rsidRDefault="0054774E" w:rsidP="007C44D0">
      <w:pPr>
        <w:numPr>
          <w:ilvl w:val="0"/>
          <w:numId w:val="48"/>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veiller à la conformité des lieux de vie aux normes de sécurité en vigueur</w:t>
      </w:r>
    </w:p>
    <w:p w:rsidR="0054774E" w:rsidRDefault="007E1EDF" w:rsidP="007C44D0">
      <w:pPr>
        <w:numPr>
          <w:ilvl w:val="0"/>
          <w:numId w:val="48"/>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garantir la nuit une intervention sur appel</w:t>
      </w:r>
    </w:p>
    <w:p w:rsidR="0054774E" w:rsidRDefault="0054774E" w:rsidP="007C44D0">
      <w:pPr>
        <w:numPr>
          <w:ilvl w:val="0"/>
          <w:numId w:val="48"/>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sécuriser les déplacements nocturnes par des éclairages automatiques</w:t>
      </w:r>
    </w:p>
    <w:p w:rsidR="0054774E" w:rsidRDefault="0054774E" w:rsidP="007C44D0">
      <w:pPr>
        <w:numPr>
          <w:ilvl w:val="0"/>
          <w:numId w:val="48"/>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garantir en cas d’urgence l’accès à l’information (médicale, technique, administrative…) via le référentiel du service qui se trouve dans chaque secteur</w:t>
      </w:r>
    </w:p>
    <w:p w:rsidR="0054774E" w:rsidRDefault="0054774E" w:rsidP="007C44D0">
      <w:pPr>
        <w:numPr>
          <w:ilvl w:val="0"/>
          <w:numId w:val="48"/>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mettre en place pour chaque bénéficiaire des modes de gestion d’argent de poche adaptées</w:t>
      </w:r>
    </w:p>
    <w:p w:rsidR="0054774E" w:rsidRPr="006648D0" w:rsidRDefault="0054774E" w:rsidP="0054774E">
      <w:pPr>
        <w:ind w:left="1056"/>
        <w:jc w:val="both"/>
        <w:rPr>
          <w:rFonts w:ascii="Verdana" w:hAnsi="Verdana"/>
          <w:sz w:val="20"/>
        </w:rPr>
      </w:pPr>
    </w:p>
    <w:p w:rsidR="0054774E" w:rsidRPr="006648D0" w:rsidRDefault="0054774E" w:rsidP="0054774E">
      <w:pPr>
        <w:ind w:left="720"/>
        <w:jc w:val="both"/>
        <w:rPr>
          <w:rFonts w:ascii="Verdana" w:hAnsi="Verdana"/>
          <w:sz w:val="20"/>
        </w:rPr>
      </w:pPr>
      <w:r w:rsidRPr="006648D0">
        <w:rPr>
          <w:rFonts w:ascii="Verdana" w:hAnsi="Verdana"/>
          <w:sz w:val="20"/>
        </w:rPr>
        <w:t>La notion de sécurité mérite toutefois 4 remarques</w:t>
      </w:r>
    </w:p>
    <w:p w:rsidR="0054774E" w:rsidRPr="006648D0" w:rsidRDefault="0054774E" w:rsidP="007C44D0">
      <w:pPr>
        <w:numPr>
          <w:ilvl w:val="0"/>
          <w:numId w:val="76"/>
        </w:numPr>
        <w:overflowPunct w:val="0"/>
        <w:autoSpaceDE w:val="0"/>
        <w:autoSpaceDN w:val="0"/>
        <w:adjustRightInd w:val="0"/>
        <w:jc w:val="both"/>
        <w:textAlignment w:val="baseline"/>
        <w:rPr>
          <w:rFonts w:ascii="Verdana" w:hAnsi="Verdana"/>
          <w:sz w:val="20"/>
        </w:rPr>
      </w:pPr>
      <w:r w:rsidRPr="006648D0">
        <w:rPr>
          <w:rFonts w:ascii="Verdana" w:hAnsi="Verdana"/>
          <w:sz w:val="20"/>
        </w:rPr>
        <w:t>Si certaines normes de sécurité sont clairement édictées, la notion de risque et du danger notamment sur le plan éducatif peuvent s’apprécier selon une géométrie variable. Une analyse du risque propre à chaque situation est donc nécessaire et doit déboucher sur une conduite éducative cohérente et commune. Cette analyse doit aussi éviter des consignes de sécurité trop standardisées.</w:t>
      </w:r>
    </w:p>
    <w:p w:rsidR="0054774E" w:rsidRPr="006648D0" w:rsidRDefault="0054774E" w:rsidP="007C44D0">
      <w:pPr>
        <w:numPr>
          <w:ilvl w:val="0"/>
          <w:numId w:val="76"/>
        </w:numPr>
        <w:overflowPunct w:val="0"/>
        <w:autoSpaceDE w:val="0"/>
        <w:autoSpaceDN w:val="0"/>
        <w:adjustRightInd w:val="0"/>
        <w:jc w:val="both"/>
        <w:textAlignment w:val="baseline"/>
        <w:rPr>
          <w:rFonts w:ascii="Verdana" w:hAnsi="Verdana"/>
          <w:sz w:val="20"/>
        </w:rPr>
      </w:pPr>
      <w:r w:rsidRPr="006648D0">
        <w:rPr>
          <w:rFonts w:ascii="Verdana" w:hAnsi="Verdana"/>
          <w:sz w:val="20"/>
        </w:rPr>
        <w:t>Le relevé des incidents lié à la sécurité doit se faire de manière transparente et viser l’amélioration de l’environnement que l’on voudra le moins « dommageable » possible pour la personne.</w:t>
      </w:r>
    </w:p>
    <w:p w:rsidR="0054774E" w:rsidRPr="006648D0" w:rsidRDefault="0054774E" w:rsidP="007C44D0">
      <w:pPr>
        <w:numPr>
          <w:ilvl w:val="0"/>
          <w:numId w:val="76"/>
        </w:numPr>
        <w:overflowPunct w:val="0"/>
        <w:autoSpaceDE w:val="0"/>
        <w:autoSpaceDN w:val="0"/>
        <w:adjustRightInd w:val="0"/>
        <w:jc w:val="both"/>
        <w:textAlignment w:val="baseline"/>
        <w:rPr>
          <w:rFonts w:ascii="Verdana" w:hAnsi="Verdana"/>
          <w:sz w:val="20"/>
        </w:rPr>
      </w:pPr>
      <w:r w:rsidRPr="006648D0">
        <w:rPr>
          <w:rFonts w:ascii="Verdana" w:hAnsi="Verdana"/>
          <w:sz w:val="20"/>
        </w:rPr>
        <w:t>La sécurité relationnelle basée sur la confiance est également essentielle. Cette confiance doit s’exercer dans un droit à la parole qu’il convient de stimuler et développer, ce qui passe souvent par le fait de questionner nos croyances sur les potentialités, souvent sous-évaluées, des résidants à s’exprimer.</w:t>
      </w:r>
    </w:p>
    <w:p w:rsidR="0054774E" w:rsidRPr="006648D0" w:rsidRDefault="0054774E" w:rsidP="007C44D0">
      <w:pPr>
        <w:numPr>
          <w:ilvl w:val="0"/>
          <w:numId w:val="76"/>
        </w:numPr>
        <w:overflowPunct w:val="0"/>
        <w:autoSpaceDE w:val="0"/>
        <w:autoSpaceDN w:val="0"/>
        <w:adjustRightInd w:val="0"/>
        <w:jc w:val="both"/>
        <w:textAlignment w:val="baseline"/>
        <w:rPr>
          <w:rFonts w:ascii="Verdana" w:hAnsi="Verdana"/>
          <w:sz w:val="20"/>
        </w:rPr>
      </w:pPr>
      <w:r w:rsidRPr="006648D0">
        <w:rPr>
          <w:rFonts w:ascii="Verdana" w:hAnsi="Verdana"/>
          <w:sz w:val="20"/>
        </w:rPr>
        <w:t>De manière générale, le service devra veiller à ne pas confondre sécurité de la personne avec un esprit sécuritaire stérile contribuant à maintenir un cadre rigide et inadapté à notre philosophie de travail.</w:t>
      </w:r>
    </w:p>
    <w:p w:rsidR="0054774E" w:rsidRPr="006648D0" w:rsidRDefault="0054774E" w:rsidP="0054774E">
      <w:pPr>
        <w:ind w:left="1056"/>
        <w:jc w:val="both"/>
        <w:rPr>
          <w:rFonts w:ascii="Verdana" w:hAnsi="Verdana"/>
          <w:sz w:val="20"/>
        </w:rPr>
      </w:pPr>
    </w:p>
    <w:p w:rsidR="0054774E" w:rsidRPr="006648D0" w:rsidRDefault="0054774E" w:rsidP="007C44D0">
      <w:pPr>
        <w:numPr>
          <w:ilvl w:val="0"/>
          <w:numId w:val="47"/>
        </w:numPr>
        <w:overflowPunct w:val="0"/>
        <w:autoSpaceDE w:val="0"/>
        <w:autoSpaceDN w:val="0"/>
        <w:adjustRightInd w:val="0"/>
        <w:jc w:val="both"/>
        <w:textAlignment w:val="baseline"/>
        <w:rPr>
          <w:rFonts w:ascii="Verdana" w:hAnsi="Verdana"/>
          <w:sz w:val="20"/>
        </w:rPr>
      </w:pPr>
      <w:r w:rsidRPr="006648D0">
        <w:rPr>
          <w:rFonts w:ascii="Verdana" w:hAnsi="Verdana"/>
          <w:sz w:val="20"/>
        </w:rPr>
        <w:t>Médical / Soins de santé</w:t>
      </w:r>
    </w:p>
    <w:p w:rsidR="005332AF" w:rsidRPr="006648D0" w:rsidRDefault="005332AF" w:rsidP="007C44D0">
      <w:pPr>
        <w:numPr>
          <w:ilvl w:val="0"/>
          <w:numId w:val="79"/>
        </w:numPr>
        <w:tabs>
          <w:tab w:val="left" w:pos="993"/>
        </w:tabs>
        <w:overflowPunct w:val="0"/>
        <w:autoSpaceDE w:val="0"/>
        <w:autoSpaceDN w:val="0"/>
        <w:adjustRightInd w:val="0"/>
        <w:ind w:hanging="11"/>
        <w:jc w:val="both"/>
        <w:textAlignment w:val="baseline"/>
        <w:rPr>
          <w:rFonts w:ascii="Verdana" w:hAnsi="Verdana"/>
          <w:sz w:val="20"/>
        </w:rPr>
      </w:pPr>
      <w:r w:rsidRPr="006648D0">
        <w:rPr>
          <w:rFonts w:ascii="Verdana" w:hAnsi="Verdana"/>
          <w:sz w:val="20"/>
        </w:rPr>
        <w:t xml:space="preserve"> garantir l’accès au service de soins</w:t>
      </w:r>
    </w:p>
    <w:p w:rsidR="0054774E" w:rsidRDefault="0054774E" w:rsidP="007C44D0">
      <w:pPr>
        <w:numPr>
          <w:ilvl w:val="0"/>
          <w:numId w:val="49"/>
        </w:numPr>
        <w:overflowPunct w:val="0"/>
        <w:autoSpaceDE w:val="0"/>
        <w:autoSpaceDN w:val="0"/>
        <w:adjustRightInd w:val="0"/>
        <w:jc w:val="both"/>
        <w:textAlignment w:val="baseline"/>
        <w:rPr>
          <w:rFonts w:ascii="Verdana" w:hAnsi="Verdana"/>
          <w:sz w:val="20"/>
        </w:rPr>
      </w:pPr>
      <w:r>
        <w:rPr>
          <w:rFonts w:ascii="Verdana" w:hAnsi="Verdana"/>
          <w:sz w:val="20"/>
        </w:rPr>
        <w:t>être attentif aux plaintes déclarées et symptômes visibles</w:t>
      </w:r>
    </w:p>
    <w:p w:rsidR="0054774E" w:rsidRDefault="0054774E" w:rsidP="007C44D0">
      <w:pPr>
        <w:numPr>
          <w:ilvl w:val="0"/>
          <w:numId w:val="49"/>
        </w:numPr>
        <w:overflowPunct w:val="0"/>
        <w:autoSpaceDE w:val="0"/>
        <w:autoSpaceDN w:val="0"/>
        <w:adjustRightInd w:val="0"/>
        <w:jc w:val="both"/>
        <w:textAlignment w:val="baseline"/>
        <w:rPr>
          <w:rFonts w:ascii="Verdana" w:hAnsi="Verdana"/>
          <w:sz w:val="20"/>
        </w:rPr>
      </w:pPr>
      <w:r>
        <w:rPr>
          <w:rFonts w:ascii="Verdana" w:hAnsi="Verdana"/>
          <w:sz w:val="20"/>
        </w:rPr>
        <w:t>assurer un accompagnement lors des consultations médicales ou hospitalisations, veiller aux échéances de contrôle, garantir le bon suivi des soins curatifs et palliatifs avec les services compétents</w:t>
      </w:r>
    </w:p>
    <w:p w:rsidR="0054774E" w:rsidRDefault="0054774E" w:rsidP="007C44D0">
      <w:pPr>
        <w:numPr>
          <w:ilvl w:val="0"/>
          <w:numId w:val="49"/>
        </w:numPr>
        <w:overflowPunct w:val="0"/>
        <w:autoSpaceDE w:val="0"/>
        <w:autoSpaceDN w:val="0"/>
        <w:adjustRightInd w:val="0"/>
        <w:jc w:val="both"/>
        <w:textAlignment w:val="baseline"/>
        <w:rPr>
          <w:rFonts w:ascii="Verdana" w:hAnsi="Verdana"/>
          <w:sz w:val="20"/>
        </w:rPr>
      </w:pPr>
      <w:r>
        <w:rPr>
          <w:rFonts w:ascii="Verdana" w:hAnsi="Verdana"/>
          <w:sz w:val="20"/>
        </w:rPr>
        <w:t>mettre en place une politique de dépistage et de prévention</w:t>
      </w:r>
    </w:p>
    <w:p w:rsidR="0054774E" w:rsidRDefault="0054774E" w:rsidP="007C44D0">
      <w:pPr>
        <w:numPr>
          <w:ilvl w:val="0"/>
          <w:numId w:val="49"/>
        </w:numPr>
        <w:overflowPunct w:val="0"/>
        <w:autoSpaceDE w:val="0"/>
        <w:autoSpaceDN w:val="0"/>
        <w:adjustRightInd w:val="0"/>
        <w:jc w:val="both"/>
        <w:textAlignment w:val="baseline"/>
        <w:rPr>
          <w:rFonts w:ascii="Verdana" w:hAnsi="Verdana"/>
          <w:sz w:val="20"/>
        </w:rPr>
      </w:pPr>
      <w:r>
        <w:rPr>
          <w:rFonts w:ascii="Verdana" w:hAnsi="Verdana"/>
          <w:sz w:val="20"/>
        </w:rPr>
        <w:t>veiller à une bonne compréhension par les résidants des informations relatives à leur santé</w:t>
      </w:r>
    </w:p>
    <w:p w:rsidR="0054774E" w:rsidRDefault="0054774E" w:rsidP="007C44D0">
      <w:pPr>
        <w:numPr>
          <w:ilvl w:val="0"/>
          <w:numId w:val="49"/>
        </w:numPr>
        <w:overflowPunct w:val="0"/>
        <w:autoSpaceDE w:val="0"/>
        <w:autoSpaceDN w:val="0"/>
        <w:adjustRightInd w:val="0"/>
        <w:jc w:val="both"/>
        <w:textAlignment w:val="baseline"/>
        <w:rPr>
          <w:rFonts w:ascii="Verdana" w:hAnsi="Verdana"/>
          <w:sz w:val="20"/>
        </w:rPr>
      </w:pPr>
      <w:r>
        <w:rPr>
          <w:rFonts w:ascii="Verdana" w:hAnsi="Verdana"/>
          <w:sz w:val="20"/>
        </w:rPr>
        <w:t>donner une information en matière d’hygiène de vie, de vie affective et sexuelle</w:t>
      </w:r>
    </w:p>
    <w:p w:rsidR="0054774E" w:rsidRDefault="0054774E" w:rsidP="0054774E">
      <w:pPr>
        <w:jc w:val="both"/>
        <w:rPr>
          <w:rFonts w:ascii="Verdana" w:hAnsi="Verdana"/>
          <w:sz w:val="20"/>
        </w:rPr>
      </w:pPr>
    </w:p>
    <w:p w:rsidR="0054774E" w:rsidRDefault="0054774E" w:rsidP="007C44D0">
      <w:pPr>
        <w:numPr>
          <w:ilvl w:val="0"/>
          <w:numId w:val="47"/>
        </w:numPr>
        <w:overflowPunct w:val="0"/>
        <w:autoSpaceDE w:val="0"/>
        <w:autoSpaceDN w:val="0"/>
        <w:adjustRightInd w:val="0"/>
        <w:jc w:val="both"/>
        <w:textAlignment w:val="baseline"/>
        <w:rPr>
          <w:rFonts w:ascii="Verdana" w:hAnsi="Verdana"/>
          <w:sz w:val="20"/>
        </w:rPr>
      </w:pPr>
      <w:r>
        <w:rPr>
          <w:rFonts w:ascii="Verdana" w:hAnsi="Verdana"/>
          <w:sz w:val="20"/>
        </w:rPr>
        <w:lastRenderedPageBreak/>
        <w:t>Offrir un soutien et une aide psychologique, des conseils relationnels</w:t>
      </w:r>
    </w:p>
    <w:p w:rsidR="0054774E" w:rsidRDefault="0054774E" w:rsidP="007C44D0">
      <w:pPr>
        <w:numPr>
          <w:ilvl w:val="0"/>
          <w:numId w:val="50"/>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par une attitude empathique face à des événements particuliers (deuil, perte, séparation)</w:t>
      </w:r>
    </w:p>
    <w:p w:rsidR="0054774E" w:rsidRDefault="0054774E" w:rsidP="007C44D0">
      <w:pPr>
        <w:numPr>
          <w:ilvl w:val="0"/>
          <w:numId w:val="50"/>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par une thérapie de soutien pour tenter de résorber les tensions et angoisses émergeant d’une personnalité peu ou mal structurée, à la recherche d’un équilibre</w:t>
      </w:r>
    </w:p>
    <w:p w:rsidR="0054774E" w:rsidRDefault="0054774E" w:rsidP="007C44D0">
      <w:pPr>
        <w:numPr>
          <w:ilvl w:val="0"/>
          <w:numId w:val="50"/>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par une écoute et un dialogue structurant pour dépasser les difficultés relationnelles, les situations d’isolement, les échecs</w:t>
      </w:r>
    </w:p>
    <w:p w:rsidR="0054774E" w:rsidRDefault="0054774E" w:rsidP="007C44D0">
      <w:pPr>
        <w:numPr>
          <w:ilvl w:val="0"/>
          <w:numId w:val="50"/>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par un encouragement et un soutien à l’élaboration de projets mesurés et réalistes</w:t>
      </w:r>
    </w:p>
    <w:p w:rsidR="0054774E" w:rsidRDefault="0054774E" w:rsidP="007C44D0">
      <w:pPr>
        <w:numPr>
          <w:ilvl w:val="0"/>
          <w:numId w:val="50"/>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par une aide pour réguler, clarifier si besoin les relations tant ordinaires que hautement porteuses d’affect</w:t>
      </w:r>
    </w:p>
    <w:p w:rsidR="0054774E" w:rsidRDefault="0054774E" w:rsidP="007C44D0">
      <w:pPr>
        <w:numPr>
          <w:ilvl w:val="0"/>
          <w:numId w:val="50"/>
        </w:numPr>
        <w:tabs>
          <w:tab w:val="clear" w:pos="720"/>
          <w:tab w:val="num" w:pos="1068"/>
        </w:tabs>
        <w:overflowPunct w:val="0"/>
        <w:autoSpaceDE w:val="0"/>
        <w:autoSpaceDN w:val="0"/>
        <w:adjustRightInd w:val="0"/>
        <w:ind w:left="1068"/>
        <w:jc w:val="both"/>
        <w:textAlignment w:val="baseline"/>
        <w:rPr>
          <w:rFonts w:ascii="Verdana" w:hAnsi="Verdana"/>
          <w:sz w:val="20"/>
        </w:rPr>
      </w:pPr>
      <w:r>
        <w:rPr>
          <w:rFonts w:ascii="Verdana" w:hAnsi="Verdana"/>
          <w:sz w:val="20"/>
        </w:rPr>
        <w:t>par des supports techniques pour développer la communication</w:t>
      </w:r>
    </w:p>
    <w:p w:rsidR="0054774E" w:rsidRDefault="0054774E" w:rsidP="0054774E">
      <w:pPr>
        <w:ind w:left="348"/>
        <w:jc w:val="both"/>
        <w:rPr>
          <w:rFonts w:ascii="Verdana" w:hAnsi="Verdana"/>
          <w:sz w:val="20"/>
        </w:rPr>
      </w:pPr>
    </w:p>
    <w:p w:rsidR="0054774E" w:rsidRDefault="0054774E" w:rsidP="007C44D0">
      <w:pPr>
        <w:numPr>
          <w:ilvl w:val="0"/>
          <w:numId w:val="47"/>
        </w:numPr>
        <w:overflowPunct w:val="0"/>
        <w:autoSpaceDE w:val="0"/>
        <w:autoSpaceDN w:val="0"/>
        <w:adjustRightInd w:val="0"/>
        <w:jc w:val="both"/>
        <w:textAlignment w:val="baseline"/>
        <w:rPr>
          <w:rFonts w:ascii="Verdana" w:hAnsi="Verdana"/>
          <w:sz w:val="20"/>
        </w:rPr>
      </w:pPr>
      <w:r>
        <w:rPr>
          <w:rFonts w:ascii="Verdana" w:hAnsi="Verdana"/>
          <w:sz w:val="20"/>
        </w:rPr>
        <w:t>Assurer un accompagnement de proximité dans la vie quotidienne</w:t>
      </w:r>
    </w:p>
    <w:p w:rsidR="0054774E" w:rsidRDefault="0054774E" w:rsidP="007C44D0">
      <w:pPr>
        <w:numPr>
          <w:ilvl w:val="0"/>
          <w:numId w:val="51"/>
        </w:numPr>
        <w:overflowPunct w:val="0"/>
        <w:autoSpaceDE w:val="0"/>
        <w:autoSpaceDN w:val="0"/>
        <w:adjustRightInd w:val="0"/>
        <w:jc w:val="both"/>
        <w:textAlignment w:val="baseline"/>
        <w:rPr>
          <w:rFonts w:ascii="Verdana" w:hAnsi="Verdana"/>
          <w:sz w:val="20"/>
        </w:rPr>
      </w:pPr>
      <w:r>
        <w:rPr>
          <w:rFonts w:ascii="Verdana" w:hAnsi="Verdana"/>
          <w:sz w:val="20"/>
        </w:rPr>
        <w:t>accompagner de manière modulée, en fonction de ses compétences avérées, le résidant dans toute situation de la vie journalière qu’il ne peut entièrement prendre en charge : hygiène corporelle, démarches administratives, gestion matérielle, satisfaction de besoins primaires ou non</w:t>
      </w:r>
    </w:p>
    <w:p w:rsidR="0054774E" w:rsidRDefault="0054774E" w:rsidP="007C44D0">
      <w:pPr>
        <w:numPr>
          <w:ilvl w:val="0"/>
          <w:numId w:val="51"/>
        </w:numPr>
        <w:overflowPunct w:val="0"/>
        <w:autoSpaceDE w:val="0"/>
        <w:autoSpaceDN w:val="0"/>
        <w:adjustRightInd w:val="0"/>
        <w:jc w:val="both"/>
        <w:textAlignment w:val="baseline"/>
        <w:rPr>
          <w:rFonts w:ascii="Verdana" w:hAnsi="Verdana"/>
          <w:sz w:val="20"/>
        </w:rPr>
      </w:pPr>
      <w:r>
        <w:rPr>
          <w:rFonts w:ascii="Verdana" w:hAnsi="Verdana"/>
          <w:sz w:val="20"/>
        </w:rPr>
        <w:t>favoriser dans tous ses actes : l’autonomie, la socialisation, la responsabilisation et l’estime de soi</w:t>
      </w:r>
    </w:p>
    <w:p w:rsidR="0054774E" w:rsidRDefault="0054774E" w:rsidP="0054774E">
      <w:pPr>
        <w:jc w:val="both"/>
        <w:rPr>
          <w:rFonts w:ascii="Verdana" w:hAnsi="Verdana"/>
          <w:sz w:val="20"/>
        </w:rPr>
      </w:pPr>
    </w:p>
    <w:p w:rsidR="0054774E" w:rsidRDefault="0054774E" w:rsidP="007C44D0">
      <w:pPr>
        <w:numPr>
          <w:ilvl w:val="0"/>
          <w:numId w:val="47"/>
        </w:numPr>
        <w:overflowPunct w:val="0"/>
        <w:autoSpaceDE w:val="0"/>
        <w:autoSpaceDN w:val="0"/>
        <w:adjustRightInd w:val="0"/>
        <w:jc w:val="both"/>
        <w:textAlignment w:val="baseline"/>
        <w:rPr>
          <w:rFonts w:ascii="Verdana" w:hAnsi="Verdana"/>
          <w:sz w:val="20"/>
        </w:rPr>
      </w:pPr>
      <w:r>
        <w:rPr>
          <w:rFonts w:ascii="Verdana" w:hAnsi="Verdana"/>
          <w:sz w:val="20"/>
        </w:rPr>
        <w:t>Favoriser l’accès à la citoyenneté</w:t>
      </w:r>
    </w:p>
    <w:p w:rsidR="0054774E" w:rsidRDefault="0054774E" w:rsidP="007C44D0">
      <w:pPr>
        <w:numPr>
          <w:ilvl w:val="0"/>
          <w:numId w:val="52"/>
        </w:numPr>
        <w:overflowPunct w:val="0"/>
        <w:autoSpaceDE w:val="0"/>
        <w:autoSpaceDN w:val="0"/>
        <w:adjustRightInd w:val="0"/>
        <w:jc w:val="both"/>
        <w:textAlignment w:val="baseline"/>
        <w:rPr>
          <w:rFonts w:ascii="Verdana" w:hAnsi="Verdana"/>
          <w:sz w:val="20"/>
        </w:rPr>
      </w:pPr>
      <w:r>
        <w:rPr>
          <w:rFonts w:ascii="Verdana" w:hAnsi="Verdana"/>
          <w:sz w:val="20"/>
        </w:rPr>
        <w:t>en consultant davantage les résidants</w:t>
      </w:r>
    </w:p>
    <w:p w:rsidR="0054774E" w:rsidRDefault="0054774E" w:rsidP="007C44D0">
      <w:pPr>
        <w:numPr>
          <w:ilvl w:val="0"/>
          <w:numId w:val="52"/>
        </w:numPr>
        <w:overflowPunct w:val="0"/>
        <w:autoSpaceDE w:val="0"/>
        <w:autoSpaceDN w:val="0"/>
        <w:adjustRightInd w:val="0"/>
        <w:jc w:val="both"/>
        <w:textAlignment w:val="baseline"/>
        <w:rPr>
          <w:rFonts w:ascii="Verdana" w:hAnsi="Verdana"/>
          <w:sz w:val="20"/>
        </w:rPr>
      </w:pPr>
      <w:r>
        <w:rPr>
          <w:rFonts w:ascii="Verdana" w:hAnsi="Verdana"/>
          <w:sz w:val="20"/>
        </w:rPr>
        <w:t xml:space="preserve">en les impliquant dans la gestion de la vie sociale du service </w:t>
      </w:r>
    </w:p>
    <w:p w:rsidR="0054774E" w:rsidRDefault="0054774E" w:rsidP="007C44D0">
      <w:pPr>
        <w:numPr>
          <w:ilvl w:val="0"/>
          <w:numId w:val="52"/>
        </w:numPr>
        <w:overflowPunct w:val="0"/>
        <w:autoSpaceDE w:val="0"/>
        <w:autoSpaceDN w:val="0"/>
        <w:adjustRightInd w:val="0"/>
        <w:jc w:val="both"/>
        <w:textAlignment w:val="baseline"/>
        <w:rPr>
          <w:rFonts w:ascii="Verdana" w:hAnsi="Verdana"/>
          <w:sz w:val="20"/>
        </w:rPr>
      </w:pPr>
      <w:r>
        <w:rPr>
          <w:rFonts w:ascii="Verdana" w:hAnsi="Verdana"/>
          <w:sz w:val="20"/>
        </w:rPr>
        <w:t>en recourant à une information adaptée (ex : module loi – justice) favorisant une meilleure connaissance de la vie publique</w:t>
      </w:r>
    </w:p>
    <w:p w:rsidR="0054774E" w:rsidRDefault="0054774E" w:rsidP="007C44D0">
      <w:pPr>
        <w:numPr>
          <w:ilvl w:val="0"/>
          <w:numId w:val="52"/>
        </w:numPr>
        <w:overflowPunct w:val="0"/>
        <w:autoSpaceDE w:val="0"/>
        <w:autoSpaceDN w:val="0"/>
        <w:adjustRightInd w:val="0"/>
        <w:jc w:val="both"/>
        <w:textAlignment w:val="baseline"/>
        <w:rPr>
          <w:rFonts w:ascii="Verdana" w:hAnsi="Verdana"/>
          <w:sz w:val="20"/>
        </w:rPr>
      </w:pPr>
      <w:r>
        <w:rPr>
          <w:rFonts w:ascii="Verdana" w:hAnsi="Verdana"/>
          <w:sz w:val="20"/>
        </w:rPr>
        <w:t>en les impliquant davantage dans les interactions avec l’environnement proche</w:t>
      </w:r>
    </w:p>
    <w:p w:rsidR="0054774E" w:rsidRDefault="0054774E" w:rsidP="0054774E">
      <w:pPr>
        <w:jc w:val="both"/>
        <w:rPr>
          <w:rFonts w:ascii="Verdana" w:hAnsi="Verdana"/>
          <w:sz w:val="20"/>
        </w:rPr>
      </w:pPr>
    </w:p>
    <w:p w:rsidR="0054774E" w:rsidRDefault="0054774E" w:rsidP="007C44D0">
      <w:pPr>
        <w:numPr>
          <w:ilvl w:val="0"/>
          <w:numId w:val="47"/>
        </w:numPr>
        <w:overflowPunct w:val="0"/>
        <w:autoSpaceDE w:val="0"/>
        <w:autoSpaceDN w:val="0"/>
        <w:adjustRightInd w:val="0"/>
        <w:jc w:val="both"/>
        <w:textAlignment w:val="baseline"/>
        <w:rPr>
          <w:rFonts w:ascii="Verdana" w:hAnsi="Verdana"/>
          <w:sz w:val="20"/>
        </w:rPr>
      </w:pPr>
      <w:r>
        <w:rPr>
          <w:rFonts w:ascii="Verdana" w:hAnsi="Verdana"/>
          <w:sz w:val="20"/>
        </w:rPr>
        <w:t>Assurer un cadre de vie serein, chaleureux et stimulant</w:t>
      </w:r>
    </w:p>
    <w:p w:rsidR="0054774E" w:rsidRDefault="0054774E" w:rsidP="007C44D0">
      <w:pPr>
        <w:numPr>
          <w:ilvl w:val="0"/>
          <w:numId w:val="53"/>
        </w:numPr>
        <w:overflowPunct w:val="0"/>
        <w:autoSpaceDE w:val="0"/>
        <w:autoSpaceDN w:val="0"/>
        <w:adjustRightInd w:val="0"/>
        <w:jc w:val="both"/>
        <w:textAlignment w:val="baseline"/>
        <w:rPr>
          <w:rFonts w:ascii="Verdana" w:hAnsi="Verdana"/>
          <w:sz w:val="20"/>
        </w:rPr>
      </w:pPr>
      <w:r>
        <w:rPr>
          <w:rFonts w:ascii="Verdana" w:hAnsi="Verdana"/>
          <w:sz w:val="20"/>
        </w:rPr>
        <w:t>veiller au calme des lieux de vie, à la simplicité des rapports sociaux, à la pose de repères structurants</w:t>
      </w:r>
    </w:p>
    <w:p w:rsidR="0054774E" w:rsidRDefault="0054774E" w:rsidP="007C44D0">
      <w:pPr>
        <w:numPr>
          <w:ilvl w:val="0"/>
          <w:numId w:val="53"/>
        </w:numPr>
        <w:overflowPunct w:val="0"/>
        <w:autoSpaceDE w:val="0"/>
        <w:autoSpaceDN w:val="0"/>
        <w:adjustRightInd w:val="0"/>
        <w:jc w:val="both"/>
        <w:textAlignment w:val="baseline"/>
        <w:rPr>
          <w:rFonts w:ascii="Verdana" w:hAnsi="Verdana"/>
          <w:sz w:val="20"/>
        </w:rPr>
      </w:pPr>
      <w:r>
        <w:rPr>
          <w:rFonts w:ascii="Verdana" w:hAnsi="Verdana"/>
          <w:sz w:val="20"/>
        </w:rPr>
        <w:t>se montrer disponible, souple, réactif mais de même équitable et cohérent</w:t>
      </w:r>
    </w:p>
    <w:p w:rsidR="0054774E" w:rsidRDefault="0054774E" w:rsidP="007C44D0">
      <w:pPr>
        <w:numPr>
          <w:ilvl w:val="0"/>
          <w:numId w:val="53"/>
        </w:numPr>
        <w:overflowPunct w:val="0"/>
        <w:autoSpaceDE w:val="0"/>
        <w:autoSpaceDN w:val="0"/>
        <w:adjustRightInd w:val="0"/>
        <w:jc w:val="both"/>
        <w:textAlignment w:val="baseline"/>
        <w:rPr>
          <w:rFonts w:ascii="Verdana" w:hAnsi="Verdana"/>
          <w:sz w:val="20"/>
        </w:rPr>
      </w:pPr>
      <w:r>
        <w:rPr>
          <w:rFonts w:ascii="Verdana" w:hAnsi="Verdana"/>
          <w:sz w:val="20"/>
        </w:rPr>
        <w:t>proposer des activités adaptées alternant – ou cumulant – le dérivatif et le développement de la connaissance</w:t>
      </w:r>
    </w:p>
    <w:p w:rsidR="0054774E" w:rsidRDefault="0054774E" w:rsidP="007C44D0">
      <w:pPr>
        <w:numPr>
          <w:ilvl w:val="0"/>
          <w:numId w:val="53"/>
        </w:numPr>
        <w:overflowPunct w:val="0"/>
        <w:autoSpaceDE w:val="0"/>
        <w:autoSpaceDN w:val="0"/>
        <w:adjustRightInd w:val="0"/>
        <w:jc w:val="both"/>
        <w:textAlignment w:val="baseline"/>
        <w:rPr>
          <w:rFonts w:ascii="Verdana" w:hAnsi="Verdana"/>
          <w:sz w:val="20"/>
        </w:rPr>
      </w:pPr>
      <w:r>
        <w:rPr>
          <w:rFonts w:ascii="Verdana" w:hAnsi="Verdana"/>
          <w:sz w:val="20"/>
        </w:rPr>
        <w:t>cultiver le plaisir d’être ensemble par des rituels sociaux (anniversaires, fêtes…) et le sentiment d’appartenance</w:t>
      </w:r>
    </w:p>
    <w:p w:rsidR="0054774E" w:rsidRDefault="0054774E" w:rsidP="0054774E">
      <w:pPr>
        <w:ind w:left="1134"/>
        <w:jc w:val="both"/>
        <w:rPr>
          <w:rFonts w:ascii="Times New Roman" w:hAnsi="Times New Roman"/>
        </w:rPr>
      </w:pPr>
    </w:p>
    <w:p w:rsidR="0054774E" w:rsidRDefault="0054774E" w:rsidP="0054774E">
      <w:pPr>
        <w:ind w:left="1134"/>
        <w:jc w:val="both"/>
        <w:rPr>
          <w:rFonts w:ascii="Times New Roman" w:hAnsi="Times New Roman"/>
        </w:rPr>
      </w:pPr>
    </w:p>
    <w:p w:rsidR="0054774E" w:rsidRDefault="0054774E" w:rsidP="0054774E">
      <w:pPr>
        <w:pStyle w:val="Corpsdetexte"/>
        <w:rPr>
          <w:rFonts w:ascii="Verdana" w:hAnsi="Verdana"/>
          <w:sz w:val="20"/>
        </w:rPr>
      </w:pPr>
      <w:r>
        <w:rPr>
          <w:rFonts w:ascii="Verdana" w:hAnsi="Verdana"/>
          <w:sz w:val="20"/>
        </w:rPr>
        <w:t>Lorsque le service ne peut répondre, par manque de moyen, à des demandes individuelles, il accompagne la personne dans la recherche de « solutions extra-muros » pouvant notamment passer par l’appel à des prestataires extérieurs.</w:t>
      </w:r>
    </w:p>
    <w:p w:rsidR="0054774E" w:rsidRDefault="0054774E" w:rsidP="0054774E">
      <w:pPr>
        <w:pStyle w:val="Corpsdetexte"/>
        <w:rPr>
          <w:rFonts w:ascii="Times New Roman" w:hAnsi="Times New Roman"/>
        </w:rPr>
      </w:pPr>
    </w:p>
    <w:p w:rsidR="00422121" w:rsidRDefault="00422121" w:rsidP="00A53662">
      <w:pPr>
        <w:jc w:val="both"/>
      </w:pPr>
    </w:p>
    <w:p w:rsidR="00422121" w:rsidRDefault="00422121" w:rsidP="00422121">
      <w:pPr>
        <w:pBdr>
          <w:top w:val="double" w:sz="4" w:space="1" w:color="auto"/>
          <w:left w:val="double" w:sz="4" w:space="0" w:color="auto"/>
          <w:bottom w:val="double" w:sz="4" w:space="1" w:color="auto"/>
          <w:right w:val="double" w:sz="4" w:space="4" w:color="auto"/>
        </w:pBdr>
        <w:jc w:val="center"/>
        <w:rPr>
          <w:rFonts w:ascii="Courier New" w:hAnsi="Courier New" w:cs="Courier New"/>
          <w:b/>
        </w:rPr>
      </w:pPr>
      <w:r>
        <w:rPr>
          <w:rFonts w:ascii="Courier New" w:hAnsi="Courier New" w:cs="Courier New"/>
          <w:b/>
        </w:rPr>
        <w:t xml:space="preserve">4 Objectifs généraux </w:t>
      </w:r>
    </w:p>
    <w:p w:rsidR="00422121" w:rsidRDefault="00422121" w:rsidP="00422121">
      <w:pPr>
        <w:jc w:val="both"/>
        <w:rPr>
          <w:rFonts w:ascii="Times New Roman" w:hAnsi="Times New Roman"/>
        </w:rPr>
      </w:pPr>
    </w:p>
    <w:p w:rsidR="00E51EA4" w:rsidRDefault="00E51EA4" w:rsidP="00422121">
      <w:pPr>
        <w:jc w:val="both"/>
        <w:rPr>
          <w:rFonts w:ascii="Times New Roman" w:hAnsi="Times New Roman"/>
        </w:rPr>
      </w:pPr>
    </w:p>
    <w:p w:rsidR="00422121" w:rsidRDefault="00422121" w:rsidP="00422121">
      <w:pPr>
        <w:pStyle w:val="Titre5"/>
        <w:rPr>
          <w:rFonts w:ascii="Verdana" w:hAnsi="Verdana"/>
          <w:sz w:val="20"/>
          <w:u w:val="single"/>
        </w:rPr>
      </w:pPr>
      <w:r>
        <w:rPr>
          <w:rFonts w:ascii="Verdana" w:hAnsi="Verdana"/>
          <w:sz w:val="20"/>
          <w:u w:val="single"/>
        </w:rPr>
        <w:t>A. Eduquer vers l'autonomie</w:t>
      </w:r>
    </w:p>
    <w:p w:rsidR="00422121" w:rsidRDefault="00422121" w:rsidP="00422121">
      <w:pPr>
        <w:jc w:val="both"/>
        <w:rPr>
          <w:rFonts w:ascii="Verdana" w:hAnsi="Verdana"/>
          <w:sz w:val="20"/>
        </w:rPr>
      </w:pPr>
    </w:p>
    <w:p w:rsidR="00422121" w:rsidRDefault="00422121" w:rsidP="007C44D0">
      <w:pPr>
        <w:numPr>
          <w:ilvl w:val="0"/>
          <w:numId w:val="54"/>
        </w:numPr>
        <w:overflowPunct w:val="0"/>
        <w:autoSpaceDE w:val="0"/>
        <w:autoSpaceDN w:val="0"/>
        <w:adjustRightInd w:val="0"/>
        <w:jc w:val="both"/>
        <w:textAlignment w:val="baseline"/>
        <w:rPr>
          <w:rFonts w:ascii="Verdana" w:hAnsi="Verdana"/>
          <w:sz w:val="20"/>
        </w:rPr>
      </w:pPr>
      <w:r>
        <w:rPr>
          <w:rFonts w:ascii="Verdana" w:hAnsi="Verdana"/>
          <w:sz w:val="20"/>
        </w:rPr>
        <w:t xml:space="preserve">L'autonomie consiste d'abord à se définir c'est-à-dire à prendre conscience de son identité, de ses possibilités, de ses limites, de sa situation personnelle et dès lors à définir son fonctionnement propre. L’autonomie naît de </w:t>
      </w:r>
      <w:r>
        <w:rPr>
          <w:rFonts w:ascii="Verdana" w:hAnsi="Verdana"/>
          <w:b/>
          <w:bCs/>
          <w:sz w:val="20"/>
        </w:rPr>
        <w:t>l’estime</w:t>
      </w:r>
      <w:r>
        <w:rPr>
          <w:rFonts w:ascii="Verdana" w:hAnsi="Verdana"/>
          <w:sz w:val="20"/>
        </w:rPr>
        <w:t xml:space="preserve"> </w:t>
      </w:r>
      <w:r>
        <w:rPr>
          <w:rFonts w:ascii="Verdana" w:hAnsi="Verdana"/>
          <w:b/>
          <w:bCs/>
          <w:sz w:val="20"/>
        </w:rPr>
        <w:t>de soi</w:t>
      </w:r>
      <w:r>
        <w:rPr>
          <w:rFonts w:ascii="Verdana" w:hAnsi="Verdana"/>
          <w:sz w:val="20"/>
        </w:rPr>
        <w:t>.</w:t>
      </w:r>
    </w:p>
    <w:p w:rsidR="00422121" w:rsidRDefault="00422121" w:rsidP="007C44D0">
      <w:pPr>
        <w:numPr>
          <w:ilvl w:val="0"/>
          <w:numId w:val="54"/>
        </w:numPr>
        <w:overflowPunct w:val="0"/>
        <w:autoSpaceDE w:val="0"/>
        <w:autoSpaceDN w:val="0"/>
        <w:adjustRightInd w:val="0"/>
        <w:jc w:val="both"/>
        <w:textAlignment w:val="baseline"/>
        <w:rPr>
          <w:rFonts w:ascii="Verdana" w:hAnsi="Verdana"/>
          <w:sz w:val="20"/>
        </w:rPr>
      </w:pPr>
      <w:r>
        <w:rPr>
          <w:rFonts w:ascii="Verdana" w:hAnsi="Verdana"/>
          <w:sz w:val="20"/>
        </w:rPr>
        <w:lastRenderedPageBreak/>
        <w:t>L'autonomie doit aussi s'entendre en terme d</w:t>
      </w:r>
      <w:r>
        <w:rPr>
          <w:rFonts w:ascii="Verdana" w:hAnsi="Verdana"/>
          <w:b/>
          <w:bCs/>
          <w:sz w:val="20"/>
        </w:rPr>
        <w:t>'indépendance</w:t>
      </w:r>
      <w:r>
        <w:rPr>
          <w:rFonts w:ascii="Verdana" w:hAnsi="Verdana"/>
          <w:sz w:val="20"/>
        </w:rPr>
        <w:t xml:space="preserve"> matérielle et psychologique.</w:t>
      </w:r>
    </w:p>
    <w:p w:rsidR="00422121" w:rsidRDefault="00422121" w:rsidP="007C44D0">
      <w:pPr>
        <w:numPr>
          <w:ilvl w:val="0"/>
          <w:numId w:val="54"/>
        </w:numPr>
        <w:overflowPunct w:val="0"/>
        <w:autoSpaceDE w:val="0"/>
        <w:autoSpaceDN w:val="0"/>
        <w:adjustRightInd w:val="0"/>
        <w:jc w:val="both"/>
        <w:textAlignment w:val="baseline"/>
        <w:rPr>
          <w:rFonts w:ascii="Verdana" w:hAnsi="Verdana"/>
          <w:sz w:val="20"/>
        </w:rPr>
      </w:pPr>
      <w:r>
        <w:rPr>
          <w:rFonts w:ascii="Verdana" w:hAnsi="Verdana"/>
          <w:sz w:val="20"/>
        </w:rPr>
        <w:t>Si "autonomie" d'un point de vue étymologique fait appel à la notion de "propres lois", celles-ci doivent s'accommoder aux contraintes du groupe restreint de vie et du groupe sociétal.</w:t>
      </w:r>
    </w:p>
    <w:p w:rsidR="00422121" w:rsidRDefault="00422121" w:rsidP="00422121">
      <w:pPr>
        <w:jc w:val="both"/>
        <w:rPr>
          <w:rFonts w:ascii="Verdana" w:hAnsi="Verdana"/>
          <w:sz w:val="20"/>
        </w:rPr>
      </w:pPr>
    </w:p>
    <w:p w:rsidR="00422121" w:rsidRDefault="00422121" w:rsidP="00422121">
      <w:pPr>
        <w:pStyle w:val="Titre5"/>
        <w:rPr>
          <w:rFonts w:ascii="Verdana" w:hAnsi="Verdana"/>
          <w:sz w:val="20"/>
          <w:u w:val="single"/>
        </w:rPr>
      </w:pPr>
      <w:r>
        <w:rPr>
          <w:rFonts w:ascii="Verdana" w:hAnsi="Verdana"/>
          <w:sz w:val="20"/>
          <w:u w:val="single"/>
        </w:rPr>
        <w:t>B. Responsabilisation</w:t>
      </w:r>
    </w:p>
    <w:p w:rsidR="00422121" w:rsidRDefault="00422121" w:rsidP="00422121">
      <w:pPr>
        <w:jc w:val="both"/>
        <w:rPr>
          <w:rFonts w:ascii="Verdana" w:hAnsi="Verdana"/>
          <w:sz w:val="20"/>
        </w:rPr>
      </w:pPr>
    </w:p>
    <w:p w:rsidR="00422121" w:rsidRDefault="00422121" w:rsidP="007C44D0">
      <w:pPr>
        <w:numPr>
          <w:ilvl w:val="0"/>
          <w:numId w:val="55"/>
        </w:numPr>
        <w:overflowPunct w:val="0"/>
        <w:autoSpaceDE w:val="0"/>
        <w:autoSpaceDN w:val="0"/>
        <w:adjustRightInd w:val="0"/>
        <w:jc w:val="both"/>
        <w:textAlignment w:val="baseline"/>
        <w:rPr>
          <w:rFonts w:ascii="Verdana" w:hAnsi="Verdana"/>
          <w:sz w:val="20"/>
        </w:rPr>
      </w:pPr>
      <w:r>
        <w:rPr>
          <w:rFonts w:ascii="Verdana" w:hAnsi="Verdana"/>
          <w:sz w:val="20"/>
        </w:rPr>
        <w:t xml:space="preserve">Responsabiliser, c'est amener la personne à devenir un </w:t>
      </w:r>
      <w:r>
        <w:rPr>
          <w:rFonts w:ascii="Verdana" w:hAnsi="Verdana"/>
          <w:b/>
          <w:bCs/>
          <w:sz w:val="20"/>
        </w:rPr>
        <w:t xml:space="preserve">être garant </w:t>
      </w:r>
      <w:r>
        <w:rPr>
          <w:rFonts w:ascii="Verdana" w:hAnsi="Verdana"/>
          <w:sz w:val="20"/>
        </w:rPr>
        <w:t>de ses propres actions et actes, autrement dit un être qui puisse répondre de lui-même. L’accompagnement à l’analyse du risque constitue un préalable important.</w:t>
      </w:r>
    </w:p>
    <w:p w:rsidR="00422121" w:rsidRDefault="00422121" w:rsidP="007C44D0">
      <w:pPr>
        <w:numPr>
          <w:ilvl w:val="0"/>
          <w:numId w:val="55"/>
        </w:numPr>
        <w:overflowPunct w:val="0"/>
        <w:autoSpaceDE w:val="0"/>
        <w:autoSpaceDN w:val="0"/>
        <w:adjustRightInd w:val="0"/>
        <w:jc w:val="both"/>
        <w:textAlignment w:val="baseline"/>
        <w:rPr>
          <w:rFonts w:ascii="Verdana" w:hAnsi="Verdana"/>
          <w:sz w:val="20"/>
        </w:rPr>
      </w:pPr>
      <w:r>
        <w:rPr>
          <w:rFonts w:ascii="Verdana" w:hAnsi="Verdana"/>
          <w:sz w:val="20"/>
        </w:rPr>
        <w:t>La responsabilisation implique la capacité d'accepter et de subir les conséquences de ses actes.</w:t>
      </w:r>
    </w:p>
    <w:p w:rsidR="00422121" w:rsidRDefault="00422121" w:rsidP="007C44D0">
      <w:pPr>
        <w:numPr>
          <w:ilvl w:val="0"/>
          <w:numId w:val="55"/>
        </w:numPr>
        <w:overflowPunct w:val="0"/>
        <w:autoSpaceDE w:val="0"/>
        <w:autoSpaceDN w:val="0"/>
        <w:adjustRightInd w:val="0"/>
        <w:jc w:val="both"/>
        <w:textAlignment w:val="baseline"/>
        <w:rPr>
          <w:rFonts w:ascii="Verdana" w:hAnsi="Verdana"/>
          <w:sz w:val="20"/>
        </w:rPr>
      </w:pPr>
      <w:r>
        <w:rPr>
          <w:rFonts w:ascii="Verdana" w:hAnsi="Verdana"/>
          <w:sz w:val="20"/>
        </w:rPr>
        <w:t xml:space="preserve">La responsabilisation ne peut s'inscrire que dans une </w:t>
      </w:r>
      <w:r>
        <w:rPr>
          <w:rFonts w:ascii="Verdana" w:hAnsi="Verdana"/>
          <w:b/>
          <w:bCs/>
          <w:sz w:val="20"/>
        </w:rPr>
        <w:t>liberté de choix et d'action</w:t>
      </w:r>
      <w:r>
        <w:rPr>
          <w:rFonts w:ascii="Verdana" w:hAnsi="Verdana"/>
          <w:sz w:val="20"/>
        </w:rPr>
        <w:t xml:space="preserve"> où celle-ci peut être éprouvée.</w:t>
      </w:r>
    </w:p>
    <w:p w:rsidR="00422121" w:rsidRDefault="00422121" w:rsidP="00422121">
      <w:pPr>
        <w:jc w:val="both"/>
        <w:rPr>
          <w:rFonts w:ascii="Verdana" w:hAnsi="Verdana"/>
          <w:sz w:val="20"/>
        </w:rPr>
      </w:pPr>
    </w:p>
    <w:p w:rsidR="00422121" w:rsidRDefault="00422121" w:rsidP="00422121">
      <w:pPr>
        <w:pStyle w:val="Titre6"/>
        <w:rPr>
          <w:rFonts w:ascii="Verdana" w:hAnsi="Verdana"/>
          <w:sz w:val="20"/>
        </w:rPr>
      </w:pPr>
      <w:r>
        <w:rPr>
          <w:rFonts w:ascii="Verdana" w:hAnsi="Verdana"/>
          <w:sz w:val="20"/>
        </w:rPr>
        <w:t xml:space="preserve">C. </w:t>
      </w:r>
      <w:r w:rsidRPr="00E55A0B">
        <w:rPr>
          <w:rFonts w:ascii="Verdana" w:hAnsi="Verdana"/>
          <w:sz w:val="20"/>
          <w:u w:val="single"/>
        </w:rPr>
        <w:t>Socialisation</w:t>
      </w:r>
    </w:p>
    <w:p w:rsidR="00422121" w:rsidRDefault="00422121" w:rsidP="00422121">
      <w:pPr>
        <w:jc w:val="both"/>
        <w:rPr>
          <w:rFonts w:ascii="Verdana" w:hAnsi="Verdana"/>
          <w:sz w:val="20"/>
        </w:rPr>
      </w:pPr>
    </w:p>
    <w:p w:rsidR="005332AF" w:rsidRDefault="005332AF" w:rsidP="007C44D0">
      <w:pPr>
        <w:numPr>
          <w:ilvl w:val="0"/>
          <w:numId w:val="56"/>
        </w:numPr>
        <w:overflowPunct w:val="0"/>
        <w:autoSpaceDE w:val="0"/>
        <w:autoSpaceDN w:val="0"/>
        <w:adjustRightInd w:val="0"/>
        <w:jc w:val="both"/>
        <w:textAlignment w:val="baseline"/>
        <w:rPr>
          <w:rFonts w:ascii="Verdana" w:hAnsi="Verdana"/>
          <w:b/>
          <w:bCs/>
          <w:sz w:val="20"/>
        </w:rPr>
      </w:pPr>
      <w:r>
        <w:rPr>
          <w:rFonts w:ascii="Verdana" w:hAnsi="Verdana"/>
          <w:sz w:val="20"/>
        </w:rPr>
        <w:t xml:space="preserve">Socialiser signifie amener à la capacité de vivre en "compagnonnage". Il ne s'agit pas seulement de savoir "cohabiter" mais aussi de </w:t>
      </w:r>
      <w:r>
        <w:rPr>
          <w:rFonts w:ascii="Verdana" w:hAnsi="Verdana"/>
          <w:b/>
          <w:bCs/>
          <w:sz w:val="20"/>
        </w:rPr>
        <w:t>développer des relations sociales et citoyennes.</w:t>
      </w:r>
    </w:p>
    <w:p w:rsidR="005332AF" w:rsidRDefault="005332AF" w:rsidP="007C44D0">
      <w:pPr>
        <w:numPr>
          <w:ilvl w:val="0"/>
          <w:numId w:val="56"/>
        </w:numPr>
        <w:overflowPunct w:val="0"/>
        <w:autoSpaceDE w:val="0"/>
        <w:autoSpaceDN w:val="0"/>
        <w:adjustRightInd w:val="0"/>
        <w:jc w:val="both"/>
        <w:textAlignment w:val="baseline"/>
        <w:rPr>
          <w:rFonts w:ascii="Verdana" w:hAnsi="Verdana"/>
          <w:sz w:val="20"/>
        </w:rPr>
      </w:pPr>
      <w:r>
        <w:rPr>
          <w:rFonts w:ascii="Verdana" w:hAnsi="Verdana"/>
          <w:sz w:val="20"/>
        </w:rPr>
        <w:t xml:space="preserve">La socialisation requiert </w:t>
      </w:r>
      <w:r>
        <w:rPr>
          <w:rFonts w:ascii="Verdana" w:hAnsi="Verdana"/>
          <w:b/>
          <w:bCs/>
          <w:sz w:val="20"/>
        </w:rPr>
        <w:t>information</w:t>
      </w:r>
      <w:r>
        <w:rPr>
          <w:rFonts w:ascii="Verdana" w:hAnsi="Verdana"/>
          <w:sz w:val="20"/>
        </w:rPr>
        <w:t xml:space="preserve">, </w:t>
      </w:r>
      <w:r>
        <w:rPr>
          <w:rFonts w:ascii="Verdana" w:hAnsi="Verdana"/>
          <w:b/>
          <w:bCs/>
          <w:sz w:val="20"/>
        </w:rPr>
        <w:t>compréhension et</w:t>
      </w:r>
      <w:r>
        <w:rPr>
          <w:rFonts w:ascii="Verdana" w:hAnsi="Verdana"/>
          <w:sz w:val="20"/>
        </w:rPr>
        <w:t xml:space="preserve"> </w:t>
      </w:r>
      <w:r>
        <w:rPr>
          <w:rFonts w:ascii="Verdana" w:hAnsi="Verdana"/>
          <w:b/>
          <w:bCs/>
          <w:sz w:val="20"/>
        </w:rPr>
        <w:t>adhésion aux normes</w:t>
      </w:r>
      <w:r>
        <w:rPr>
          <w:rFonts w:ascii="Verdana" w:hAnsi="Verdana"/>
          <w:sz w:val="20"/>
        </w:rPr>
        <w:t xml:space="preserve"> formelles et informelles véhiculées par le groupe (culture). Elle doit amener l'individu à trouver une place dans le groupe au sens large en y apportant ses propres ressources et développer chez lui le sentiment d'appartenance.</w:t>
      </w:r>
    </w:p>
    <w:p w:rsidR="005332AF" w:rsidRPr="006648D0" w:rsidRDefault="005332AF" w:rsidP="007C44D0">
      <w:pPr>
        <w:numPr>
          <w:ilvl w:val="0"/>
          <w:numId w:val="56"/>
        </w:numPr>
        <w:overflowPunct w:val="0"/>
        <w:autoSpaceDE w:val="0"/>
        <w:autoSpaceDN w:val="0"/>
        <w:adjustRightInd w:val="0"/>
        <w:jc w:val="both"/>
        <w:textAlignment w:val="baseline"/>
        <w:rPr>
          <w:rFonts w:ascii="Verdana" w:hAnsi="Verdana"/>
          <w:sz w:val="20"/>
        </w:rPr>
      </w:pPr>
      <w:r w:rsidRPr="006648D0">
        <w:rPr>
          <w:rFonts w:ascii="Verdana" w:hAnsi="Verdana"/>
          <w:sz w:val="20"/>
        </w:rPr>
        <w:t>En tant que membre d’un groupe, il s’agit aussi de développer ensemble la capacité d’accueillir dans le respect de la diversité.</w:t>
      </w:r>
    </w:p>
    <w:p w:rsidR="005332AF" w:rsidRPr="006648D0" w:rsidRDefault="005332AF" w:rsidP="005332AF">
      <w:pPr>
        <w:jc w:val="both"/>
        <w:rPr>
          <w:rFonts w:ascii="Times New Roman" w:hAnsi="Times New Roman"/>
        </w:rPr>
      </w:pPr>
    </w:p>
    <w:p w:rsidR="00422121" w:rsidRDefault="00422121" w:rsidP="00422121">
      <w:pPr>
        <w:jc w:val="both"/>
        <w:rPr>
          <w:rFonts w:ascii="Times New Roman" w:hAnsi="Times New Roman"/>
        </w:rPr>
      </w:pPr>
    </w:p>
    <w:p w:rsidR="00422121" w:rsidRDefault="00422121" w:rsidP="00422121">
      <w:pPr>
        <w:jc w:val="both"/>
        <w:rPr>
          <w:rFonts w:ascii="Times New Roman" w:hAnsi="Times New Roman"/>
        </w:rPr>
      </w:pPr>
    </w:p>
    <w:p w:rsidR="006054DA" w:rsidRDefault="006054DA" w:rsidP="006054DA">
      <w:pPr>
        <w:pBdr>
          <w:top w:val="double" w:sz="4" w:space="1" w:color="auto"/>
          <w:left w:val="double" w:sz="4" w:space="0" w:color="auto"/>
          <w:bottom w:val="double" w:sz="4" w:space="1" w:color="auto"/>
          <w:right w:val="double" w:sz="4" w:space="4" w:color="auto"/>
        </w:pBdr>
        <w:jc w:val="center"/>
        <w:rPr>
          <w:rFonts w:ascii="Courier New" w:hAnsi="Courier New" w:cs="Courier New"/>
          <w:b/>
        </w:rPr>
      </w:pPr>
      <w:r>
        <w:rPr>
          <w:rFonts w:ascii="Courier New" w:hAnsi="Courier New" w:cs="Courier New"/>
          <w:b/>
        </w:rPr>
        <w:t xml:space="preserve">5 Méthodes </w:t>
      </w:r>
    </w:p>
    <w:p w:rsidR="006054DA" w:rsidRDefault="006054DA" w:rsidP="00422121">
      <w:pPr>
        <w:jc w:val="both"/>
        <w:rPr>
          <w:rFonts w:ascii="Times New Roman" w:hAnsi="Times New Roman"/>
        </w:rPr>
      </w:pPr>
    </w:p>
    <w:p w:rsidR="006054DA" w:rsidRDefault="006054DA" w:rsidP="006054DA">
      <w:pPr>
        <w:jc w:val="both"/>
        <w:rPr>
          <w:rFonts w:ascii="Times New Roman" w:hAnsi="Times New Roman"/>
        </w:rPr>
      </w:pPr>
    </w:p>
    <w:p w:rsidR="00E51EA4" w:rsidRDefault="00E51EA4" w:rsidP="006054DA">
      <w:pPr>
        <w:jc w:val="both"/>
        <w:rPr>
          <w:rFonts w:ascii="Times New Roman" w:hAnsi="Times New Roman"/>
        </w:rPr>
      </w:pPr>
    </w:p>
    <w:p w:rsidR="006054DA" w:rsidRDefault="006054DA" w:rsidP="006054DA">
      <w:pPr>
        <w:jc w:val="both"/>
        <w:rPr>
          <w:rFonts w:ascii="Verdana" w:hAnsi="Verdana"/>
          <w:sz w:val="20"/>
        </w:rPr>
      </w:pPr>
      <w:r>
        <w:rPr>
          <w:rFonts w:ascii="Verdana" w:hAnsi="Verdana"/>
          <w:sz w:val="20"/>
        </w:rPr>
        <w:t>Elles obéiront au principe</w:t>
      </w:r>
    </w:p>
    <w:p w:rsidR="006054DA" w:rsidRDefault="006054DA" w:rsidP="006054DA">
      <w:pPr>
        <w:ind w:left="2835"/>
        <w:jc w:val="both"/>
        <w:rPr>
          <w:rFonts w:ascii="Verdana" w:hAnsi="Verdana"/>
          <w:b/>
          <w:bCs/>
          <w:i/>
          <w:sz w:val="20"/>
        </w:rPr>
      </w:pPr>
      <w:r>
        <w:rPr>
          <w:rFonts w:ascii="Verdana" w:hAnsi="Verdana"/>
          <w:b/>
          <w:bCs/>
          <w:i/>
          <w:sz w:val="20"/>
        </w:rPr>
        <w:t>Observer pour comprendre</w:t>
      </w:r>
    </w:p>
    <w:p w:rsidR="006054DA" w:rsidRDefault="006054DA" w:rsidP="006054DA">
      <w:pPr>
        <w:ind w:left="2835"/>
        <w:jc w:val="both"/>
        <w:rPr>
          <w:rFonts w:ascii="Verdana" w:hAnsi="Verdana"/>
          <w:b/>
          <w:bCs/>
          <w:i/>
          <w:sz w:val="20"/>
        </w:rPr>
      </w:pPr>
      <w:r>
        <w:rPr>
          <w:rFonts w:ascii="Verdana" w:hAnsi="Verdana"/>
          <w:b/>
          <w:bCs/>
          <w:i/>
          <w:sz w:val="20"/>
        </w:rPr>
        <w:t>Comprendre pour agir</w:t>
      </w:r>
    </w:p>
    <w:p w:rsidR="006054DA" w:rsidRDefault="006054DA" w:rsidP="006054DA">
      <w:pPr>
        <w:jc w:val="both"/>
        <w:rPr>
          <w:rFonts w:ascii="Verdana" w:hAnsi="Verdana"/>
          <w:sz w:val="20"/>
        </w:rPr>
      </w:pPr>
    </w:p>
    <w:p w:rsidR="006054DA" w:rsidRDefault="006054DA" w:rsidP="006054DA">
      <w:pPr>
        <w:jc w:val="both"/>
        <w:rPr>
          <w:rFonts w:ascii="Verdana" w:hAnsi="Verdana"/>
          <w:sz w:val="20"/>
        </w:rPr>
      </w:pPr>
      <w:r>
        <w:rPr>
          <w:rFonts w:ascii="Verdana" w:hAnsi="Verdana"/>
          <w:sz w:val="20"/>
        </w:rPr>
        <w:t>Elles consistent en</w:t>
      </w:r>
    </w:p>
    <w:p w:rsidR="006054DA" w:rsidRDefault="006054DA" w:rsidP="006054DA">
      <w:pPr>
        <w:jc w:val="both"/>
        <w:rPr>
          <w:rFonts w:ascii="Verdana" w:hAnsi="Verdana"/>
          <w:sz w:val="20"/>
        </w:rPr>
      </w:pPr>
    </w:p>
    <w:p w:rsidR="006054DA" w:rsidRDefault="006054DA" w:rsidP="006054DA">
      <w:pPr>
        <w:ind w:left="567"/>
        <w:jc w:val="both"/>
        <w:rPr>
          <w:rFonts w:ascii="Verdana" w:hAnsi="Verdana"/>
          <w:b/>
          <w:bCs/>
          <w:i/>
          <w:sz w:val="20"/>
        </w:rPr>
      </w:pPr>
      <w:r>
        <w:rPr>
          <w:rFonts w:ascii="Verdana" w:hAnsi="Verdana"/>
          <w:b/>
          <w:bCs/>
          <w:i/>
          <w:sz w:val="20"/>
        </w:rPr>
        <w:t>A. Une approche globale de la personne.</w:t>
      </w:r>
    </w:p>
    <w:p w:rsidR="006054DA" w:rsidRDefault="006054DA" w:rsidP="006054DA">
      <w:pPr>
        <w:ind w:left="851"/>
        <w:jc w:val="both"/>
        <w:rPr>
          <w:rFonts w:ascii="Verdana" w:hAnsi="Verdana"/>
          <w:sz w:val="20"/>
        </w:rPr>
      </w:pPr>
      <w:r>
        <w:rPr>
          <w:rFonts w:ascii="Verdana" w:hAnsi="Verdana"/>
          <w:sz w:val="20"/>
        </w:rPr>
        <w:t>Cette approche prône en même temps l'unité et l'unicité de l'être. Elle est garantie par</w:t>
      </w:r>
    </w:p>
    <w:p w:rsidR="006054DA" w:rsidRDefault="006054DA" w:rsidP="006054DA">
      <w:pPr>
        <w:ind w:left="851"/>
        <w:jc w:val="both"/>
        <w:rPr>
          <w:rFonts w:ascii="Verdana" w:hAnsi="Verdana"/>
          <w:sz w:val="20"/>
        </w:rPr>
      </w:pP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t>des réunions de synthèse mettant en présence les représentants des secteurs fréquentés par le résidant;</w:t>
      </w: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t>un langage commun que sont les méthodes de modification du comportement;</w:t>
      </w: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t>un travail anamnestique permettant de redonner une cohérence au passé de l'individu.</w:t>
      </w: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lastRenderedPageBreak/>
        <w:t>l’accès à un dossier informatique concentrant toutes les informations administratives, pédagogiques, sociologiques, médicales et événementielles relatives à chaque résidant.</w:t>
      </w:r>
    </w:p>
    <w:p w:rsidR="006054DA" w:rsidRDefault="006054DA" w:rsidP="006054DA">
      <w:pPr>
        <w:jc w:val="both"/>
        <w:rPr>
          <w:rFonts w:ascii="Verdana" w:hAnsi="Verdana"/>
          <w:sz w:val="20"/>
        </w:rPr>
      </w:pPr>
    </w:p>
    <w:p w:rsidR="006054DA" w:rsidRDefault="006054DA" w:rsidP="006054DA">
      <w:pPr>
        <w:ind w:left="567"/>
        <w:jc w:val="both"/>
        <w:rPr>
          <w:rFonts w:ascii="Verdana" w:hAnsi="Verdana"/>
          <w:b/>
          <w:bCs/>
          <w:i/>
          <w:sz w:val="20"/>
        </w:rPr>
      </w:pPr>
      <w:r>
        <w:rPr>
          <w:rFonts w:ascii="Verdana" w:hAnsi="Verdana"/>
          <w:b/>
          <w:bCs/>
          <w:i/>
          <w:sz w:val="20"/>
        </w:rPr>
        <w:t>B. Une recherche du perfectible</w:t>
      </w: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t xml:space="preserve">une redéfinition des possibles au sein et en dehors de l'institution </w:t>
      </w: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t xml:space="preserve">la création d'enjeux nouveaux </w:t>
      </w: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t>l'établissement de renforcements conséquents aux actes et attitudes des résidants.</w:t>
      </w:r>
    </w:p>
    <w:p w:rsidR="006054DA" w:rsidRDefault="006054DA" w:rsidP="007C44D0">
      <w:pPr>
        <w:numPr>
          <w:ilvl w:val="0"/>
          <w:numId w:val="57"/>
        </w:numPr>
        <w:overflowPunct w:val="0"/>
        <w:autoSpaceDE w:val="0"/>
        <w:autoSpaceDN w:val="0"/>
        <w:adjustRightInd w:val="0"/>
        <w:jc w:val="both"/>
        <w:textAlignment w:val="baseline"/>
        <w:rPr>
          <w:rFonts w:ascii="Verdana" w:hAnsi="Verdana"/>
          <w:sz w:val="20"/>
        </w:rPr>
      </w:pPr>
      <w:r>
        <w:rPr>
          <w:rFonts w:ascii="Verdana" w:hAnsi="Verdana"/>
          <w:sz w:val="20"/>
        </w:rPr>
        <w:t>l’évaluation régulière des outils pédagogiques et des pratiques éducatives ; et le cas échéant leur adaptation</w:t>
      </w:r>
    </w:p>
    <w:p w:rsidR="006054DA" w:rsidRDefault="006054DA" w:rsidP="006054DA">
      <w:pPr>
        <w:jc w:val="both"/>
        <w:rPr>
          <w:rFonts w:ascii="Verdana" w:hAnsi="Verdana"/>
          <w:sz w:val="20"/>
        </w:rPr>
      </w:pPr>
    </w:p>
    <w:p w:rsidR="006054DA" w:rsidRDefault="006054DA" w:rsidP="006054DA">
      <w:pPr>
        <w:ind w:left="567"/>
        <w:jc w:val="both"/>
        <w:rPr>
          <w:rFonts w:ascii="Verdana" w:hAnsi="Verdana"/>
          <w:b/>
          <w:bCs/>
          <w:i/>
          <w:sz w:val="20"/>
        </w:rPr>
      </w:pPr>
      <w:r>
        <w:rPr>
          <w:rFonts w:ascii="Verdana" w:hAnsi="Verdana"/>
          <w:b/>
          <w:bCs/>
          <w:i/>
          <w:sz w:val="20"/>
        </w:rPr>
        <w:t>C. L'établissement d'un bilan concret des compétences</w:t>
      </w:r>
    </w:p>
    <w:p w:rsidR="006054DA" w:rsidRDefault="006054DA" w:rsidP="006054DA">
      <w:pPr>
        <w:ind w:left="851"/>
        <w:jc w:val="both"/>
        <w:rPr>
          <w:rFonts w:ascii="Verdana" w:hAnsi="Verdana"/>
          <w:sz w:val="20"/>
        </w:rPr>
      </w:pPr>
      <w:r>
        <w:rPr>
          <w:rFonts w:ascii="Verdana" w:hAnsi="Verdana"/>
          <w:sz w:val="20"/>
        </w:rPr>
        <w:t xml:space="preserve"> c'est-à-dire d'un recueil de faits objectifs afin de construire un diagnostic fonctionnel permettant d'évaluer les forces et les besoins de </w:t>
      </w:r>
      <w:smartTag w:uri="urn:schemas-microsoft-com:office:smarttags" w:element="PersonName">
        <w:smartTagPr>
          <w:attr w:name="ProductID" w:val="la personne. Sur"/>
        </w:smartTagPr>
        <w:r>
          <w:rPr>
            <w:rFonts w:ascii="Verdana" w:hAnsi="Verdana"/>
            <w:sz w:val="20"/>
          </w:rPr>
          <w:t>la personne. Sur</w:t>
        </w:r>
      </w:smartTag>
      <w:r>
        <w:rPr>
          <w:rFonts w:ascii="Verdana" w:hAnsi="Verdana"/>
          <w:sz w:val="20"/>
        </w:rPr>
        <w:t xml:space="preserve"> ce plan l'observation sera un outil tout à fait essentiel.</w:t>
      </w:r>
    </w:p>
    <w:p w:rsidR="006054DA" w:rsidRDefault="006054DA" w:rsidP="006054DA">
      <w:pPr>
        <w:jc w:val="both"/>
        <w:rPr>
          <w:rFonts w:ascii="Verdana" w:hAnsi="Verdana"/>
          <w:sz w:val="20"/>
        </w:rPr>
      </w:pPr>
    </w:p>
    <w:p w:rsidR="006054DA" w:rsidRDefault="006054DA" w:rsidP="006054DA">
      <w:pPr>
        <w:ind w:left="567"/>
        <w:jc w:val="both"/>
        <w:rPr>
          <w:rFonts w:ascii="Verdana" w:hAnsi="Verdana"/>
          <w:b/>
          <w:bCs/>
          <w:i/>
          <w:sz w:val="20"/>
        </w:rPr>
      </w:pPr>
      <w:r>
        <w:rPr>
          <w:rFonts w:ascii="Verdana" w:hAnsi="Verdana"/>
          <w:b/>
          <w:bCs/>
          <w:i/>
          <w:sz w:val="20"/>
        </w:rPr>
        <w:t>D. La détermination d'objectifs visant</w:t>
      </w:r>
    </w:p>
    <w:p w:rsidR="006054DA" w:rsidRDefault="006054DA" w:rsidP="006054DA">
      <w:pPr>
        <w:ind w:left="851"/>
        <w:jc w:val="both"/>
        <w:rPr>
          <w:rFonts w:ascii="Verdana" w:hAnsi="Verdana"/>
          <w:sz w:val="20"/>
        </w:rPr>
      </w:pPr>
      <w:r>
        <w:rPr>
          <w:rFonts w:ascii="Verdana" w:hAnsi="Verdana"/>
          <w:sz w:val="20"/>
        </w:rPr>
        <w:t>généralement à favoriser l'autonomie du sujet et son intégration sociale,</w:t>
      </w:r>
    </w:p>
    <w:p w:rsidR="006054DA" w:rsidRDefault="006054DA" w:rsidP="006054DA">
      <w:pPr>
        <w:ind w:left="851"/>
        <w:jc w:val="both"/>
        <w:rPr>
          <w:rFonts w:ascii="Verdana" w:hAnsi="Verdana"/>
          <w:sz w:val="20"/>
        </w:rPr>
      </w:pPr>
      <w:r>
        <w:rPr>
          <w:rFonts w:ascii="Verdana" w:hAnsi="Verdana"/>
          <w:sz w:val="20"/>
        </w:rPr>
        <w:t>précisément à développer ses forces et à combler ses besoins par des mesures d'apprentissage, et à établir, en partenariat, des projets individualisés. Le travail sur les objectifs, dans sa méthodologie, est clairement balisé par les outils pédagogiques mis en place par le service. Le garant éducatif a pour mission, comme son nom l’indique, de garantir à tout le moins la continuité du travail et le respect des échéances fixées en équipe.</w:t>
      </w:r>
    </w:p>
    <w:p w:rsidR="00146064" w:rsidRDefault="00146064" w:rsidP="00A53662">
      <w:pPr>
        <w:jc w:val="both"/>
      </w:pPr>
    </w:p>
    <w:p w:rsidR="006054DA" w:rsidRDefault="006054DA" w:rsidP="00A53662">
      <w:pPr>
        <w:jc w:val="both"/>
      </w:pPr>
    </w:p>
    <w:p w:rsidR="00ED5F80" w:rsidRDefault="00C27167" w:rsidP="00ED5F80">
      <w:pPr>
        <w:pBdr>
          <w:top w:val="double" w:sz="4" w:space="1" w:color="auto"/>
          <w:left w:val="double" w:sz="4" w:space="0" w:color="auto"/>
          <w:bottom w:val="double" w:sz="4" w:space="1" w:color="auto"/>
          <w:right w:val="double" w:sz="4" w:space="4" w:color="auto"/>
        </w:pBdr>
        <w:jc w:val="center"/>
        <w:rPr>
          <w:rFonts w:ascii="Courier New" w:hAnsi="Courier New" w:cs="Courier New"/>
          <w:b/>
        </w:rPr>
      </w:pPr>
      <w:r>
        <w:rPr>
          <w:rFonts w:ascii="Courier New" w:hAnsi="Courier New" w:cs="Courier New"/>
          <w:b/>
        </w:rPr>
        <w:t>6. Autres</w:t>
      </w:r>
    </w:p>
    <w:p w:rsidR="00ED5F80" w:rsidRDefault="00ED5F80" w:rsidP="00A53662">
      <w:pPr>
        <w:jc w:val="both"/>
      </w:pPr>
    </w:p>
    <w:p w:rsidR="00C27167" w:rsidRDefault="00C27167" w:rsidP="00A53662">
      <w:pPr>
        <w:jc w:val="both"/>
      </w:pPr>
    </w:p>
    <w:p w:rsidR="00E51EA4" w:rsidRDefault="00E51EA4" w:rsidP="00A53662">
      <w:pPr>
        <w:jc w:val="both"/>
      </w:pPr>
    </w:p>
    <w:p w:rsidR="00ED5F80" w:rsidRDefault="00C27167" w:rsidP="005510D2">
      <w:pPr>
        <w:ind w:left="708"/>
        <w:jc w:val="both"/>
        <w:rPr>
          <w:b/>
        </w:rPr>
      </w:pPr>
      <w:r w:rsidRPr="00C27167">
        <w:rPr>
          <w:b/>
        </w:rPr>
        <w:t>6.1. Politique de formation</w:t>
      </w:r>
    </w:p>
    <w:p w:rsidR="00C27167" w:rsidRPr="00C27167" w:rsidRDefault="00C27167" w:rsidP="00C27167">
      <w:pPr>
        <w:ind w:left="1416"/>
        <w:jc w:val="both"/>
        <w:rPr>
          <w:b/>
        </w:rPr>
      </w:pPr>
    </w:p>
    <w:p w:rsidR="007A01EF" w:rsidRDefault="007A01EF" w:rsidP="007A01EF">
      <w:pPr>
        <w:rPr>
          <w:rFonts w:ascii="Times New Roman" w:hAnsi="Times New Roman"/>
        </w:rPr>
      </w:pPr>
    </w:p>
    <w:p w:rsidR="007A01EF" w:rsidRDefault="007A01EF" w:rsidP="007A01EF">
      <w:pPr>
        <w:jc w:val="both"/>
        <w:rPr>
          <w:rFonts w:ascii="Verdana" w:hAnsi="Verdana"/>
          <w:sz w:val="20"/>
        </w:rPr>
      </w:pPr>
      <w:r>
        <w:rPr>
          <w:rFonts w:ascii="Verdana" w:hAnsi="Verdana"/>
          <w:sz w:val="20"/>
        </w:rPr>
        <w:t xml:space="preserve">Les courriers et informations concernant les formations extérieures sont centralisés au </w:t>
      </w:r>
      <w:r>
        <w:rPr>
          <w:rFonts w:ascii="Verdana" w:hAnsi="Verdana"/>
          <w:b/>
          <w:bCs/>
          <w:sz w:val="20"/>
        </w:rPr>
        <w:t>service psychologique</w:t>
      </w:r>
      <w:r>
        <w:rPr>
          <w:rFonts w:ascii="Verdana" w:hAnsi="Verdana"/>
          <w:sz w:val="20"/>
        </w:rPr>
        <w:t xml:space="preserve"> lequel effectue un premier tri visant à mettre en lien les propositions de formations avec les attentes des membres du personnel (cfr plan de formation). Après une première présentation lors de la réunion hebdomadaire regroupant les cadres du service</w:t>
      </w:r>
      <w:r>
        <w:rPr>
          <w:rFonts w:ascii="Verdana" w:hAnsi="Verdana"/>
          <w:b/>
          <w:bCs/>
          <w:sz w:val="20"/>
        </w:rPr>
        <w:t>, il redistribue l'information</w:t>
      </w:r>
      <w:r>
        <w:rPr>
          <w:rFonts w:ascii="Verdana" w:hAnsi="Verdana"/>
          <w:sz w:val="20"/>
        </w:rPr>
        <w:t xml:space="preserve"> auprès des différents secteurs (via également leur réunion hebdomadaire pour l'éducatif, via le responsable hiérarchique pour les autres secteurs tels le service social ou la cuisine).</w:t>
      </w:r>
    </w:p>
    <w:p w:rsidR="007A01EF" w:rsidRDefault="007A01EF" w:rsidP="007A01EF">
      <w:pPr>
        <w:jc w:val="both"/>
        <w:rPr>
          <w:rFonts w:ascii="Verdana" w:hAnsi="Verdana"/>
          <w:sz w:val="20"/>
        </w:rPr>
      </w:pPr>
      <w:r>
        <w:rPr>
          <w:rFonts w:ascii="Verdana" w:hAnsi="Verdana"/>
          <w:sz w:val="20"/>
        </w:rPr>
        <w:t>La coordination entre les différents hébergements et les autres secteurs lorsqu'il s'agit de participer à des formations communes est également assurée par le service psychologique.</w:t>
      </w:r>
      <w:r>
        <w:rPr>
          <w:rFonts w:ascii="Verdana" w:hAnsi="Verdana"/>
          <w:sz w:val="20"/>
        </w:rPr>
        <w:br/>
        <w:t>Notons que la responsable du secteur occupationnel bénéficie d'une plus grande autonomie dans l'organisation des formations compte tenu de leur aspect plus spécifiquement lié à la maîtrise d'une technique de travail "artisanale".</w:t>
      </w:r>
      <w:r>
        <w:rPr>
          <w:rFonts w:ascii="Verdana" w:hAnsi="Verdana"/>
          <w:sz w:val="20"/>
        </w:rPr>
        <w:br/>
        <w:t xml:space="preserve">L'institution </w:t>
      </w:r>
      <w:r>
        <w:rPr>
          <w:rFonts w:ascii="Verdana" w:hAnsi="Verdana"/>
          <w:b/>
          <w:bCs/>
          <w:sz w:val="20"/>
        </w:rPr>
        <w:t>qui assure les frais de formation et de déplacement</w:t>
      </w:r>
      <w:r>
        <w:rPr>
          <w:rFonts w:ascii="Verdana" w:hAnsi="Verdana"/>
          <w:sz w:val="20"/>
        </w:rPr>
        <w:t xml:space="preserve"> doit bénéficier en retour d'une </w:t>
      </w:r>
      <w:r>
        <w:rPr>
          <w:rFonts w:ascii="Verdana" w:hAnsi="Verdana"/>
          <w:b/>
          <w:bCs/>
          <w:sz w:val="20"/>
        </w:rPr>
        <w:t xml:space="preserve">synthèse personnelle </w:t>
      </w:r>
      <w:r w:rsidRPr="006648D0">
        <w:rPr>
          <w:rFonts w:ascii="Verdana" w:hAnsi="Verdana"/>
          <w:bCs/>
          <w:sz w:val="20"/>
        </w:rPr>
        <w:t>sous forme d’un exposé (cfr feed-back décrit infra)</w:t>
      </w:r>
      <w:r w:rsidRPr="006648D0">
        <w:rPr>
          <w:rFonts w:ascii="Verdana" w:hAnsi="Verdana"/>
          <w:sz w:val="20"/>
        </w:rPr>
        <w:t>,</w:t>
      </w:r>
      <w:r w:rsidRPr="006F07F3">
        <w:rPr>
          <w:rFonts w:ascii="Verdana" w:hAnsi="Verdana"/>
          <w:color w:val="00B050"/>
          <w:sz w:val="20"/>
        </w:rPr>
        <w:t xml:space="preserve"> v</w:t>
      </w:r>
      <w:r>
        <w:rPr>
          <w:rFonts w:ascii="Verdana" w:hAnsi="Verdana"/>
          <w:sz w:val="20"/>
        </w:rPr>
        <w:t xml:space="preserve">oire – lorsqu'ils existent – des documents remis lors de la formation. Ces derniers sont alors intégrés dans la bibliothèque du service laquelle est gérée par le service psychologique qui en actualise l'inventaire (voir supra). Par ailleurs, le service tient à jour un dossier reprenant les demandes de formation en attente, les formations obtenues et, </w:t>
      </w:r>
      <w:r w:rsidRPr="006648D0">
        <w:rPr>
          <w:rFonts w:ascii="Verdana" w:hAnsi="Verdana"/>
          <w:sz w:val="20"/>
        </w:rPr>
        <w:t>lorsqu’elle a lieu,</w:t>
      </w:r>
      <w:r>
        <w:rPr>
          <w:rFonts w:ascii="Verdana" w:hAnsi="Verdana"/>
          <w:sz w:val="20"/>
        </w:rPr>
        <w:t xml:space="preserve"> l’enquête de satisfaction du personnel en ce qui concerne le plan de formation.</w:t>
      </w:r>
    </w:p>
    <w:p w:rsidR="007A01EF" w:rsidRDefault="007A01EF" w:rsidP="007A01EF">
      <w:pPr>
        <w:jc w:val="both"/>
        <w:rPr>
          <w:rFonts w:ascii="Verdana" w:hAnsi="Verdana"/>
          <w:sz w:val="20"/>
        </w:rPr>
      </w:pPr>
      <w:r>
        <w:rPr>
          <w:rFonts w:ascii="Verdana" w:hAnsi="Verdana"/>
          <w:sz w:val="20"/>
        </w:rPr>
        <w:lastRenderedPageBreak/>
        <w:t xml:space="preserve">Pour apporter une réponse à la demande de participation à un séminaire, stage, colloque, le responsable de secteur doit tenir compte des impératifs du service (possibilités de remplacement, gestion des horaires...) et du </w:t>
      </w:r>
      <w:r>
        <w:rPr>
          <w:rFonts w:ascii="Verdana" w:hAnsi="Verdana"/>
          <w:b/>
          <w:bCs/>
          <w:sz w:val="20"/>
        </w:rPr>
        <w:t>besoin du service</w:t>
      </w:r>
      <w:r>
        <w:rPr>
          <w:rFonts w:ascii="Verdana" w:hAnsi="Verdana"/>
          <w:sz w:val="20"/>
        </w:rPr>
        <w:t xml:space="preserve"> quant au thème ciblé par la formation souhaitée.</w:t>
      </w:r>
    </w:p>
    <w:p w:rsidR="007A01EF" w:rsidRDefault="007A01EF" w:rsidP="007A01EF">
      <w:pPr>
        <w:jc w:val="both"/>
        <w:rPr>
          <w:rFonts w:ascii="Verdana" w:hAnsi="Verdana"/>
          <w:sz w:val="20"/>
        </w:rPr>
      </w:pPr>
    </w:p>
    <w:p w:rsidR="007A01EF" w:rsidRDefault="007A01EF" w:rsidP="007A01EF">
      <w:pPr>
        <w:jc w:val="both"/>
        <w:rPr>
          <w:rFonts w:ascii="Verdana" w:hAnsi="Verdana"/>
          <w:sz w:val="20"/>
        </w:rPr>
      </w:pPr>
      <w:r>
        <w:rPr>
          <w:rFonts w:ascii="Verdana" w:hAnsi="Verdana"/>
          <w:sz w:val="20"/>
        </w:rPr>
        <w:t xml:space="preserve">Les </w:t>
      </w:r>
      <w:r>
        <w:rPr>
          <w:rFonts w:ascii="Verdana" w:hAnsi="Verdana"/>
          <w:b/>
          <w:bCs/>
          <w:sz w:val="20"/>
        </w:rPr>
        <w:t>formations internes</w:t>
      </w:r>
      <w:r>
        <w:rPr>
          <w:rFonts w:ascii="Verdana" w:hAnsi="Verdana"/>
          <w:sz w:val="20"/>
        </w:rPr>
        <w:t xml:space="preserve"> trouvent leur place dans le cadre de briefings hebdomadaires au travers de lectures communes, de réflexions en équipe pluridisciplinaire sur un thème programmé, d’interventions de professionnels issus du service ou venus de l’extérieur. Un feed-</w:t>
      </w:r>
      <w:r w:rsidRPr="006648D0">
        <w:rPr>
          <w:rFonts w:ascii="Verdana" w:hAnsi="Verdana"/>
          <w:sz w:val="20"/>
        </w:rPr>
        <w:t>back émanant des différents bénéficiaires de formation et offert à l’ensemble des secteurs</w:t>
      </w:r>
      <w:r>
        <w:rPr>
          <w:rFonts w:ascii="Verdana" w:hAnsi="Verdana"/>
          <w:sz w:val="20"/>
        </w:rPr>
        <w:t xml:space="preserve"> vient à présent clôturer une saison de formations extra-muros.</w:t>
      </w:r>
    </w:p>
    <w:p w:rsidR="007A01EF" w:rsidRDefault="007A01EF" w:rsidP="007A01EF">
      <w:pPr>
        <w:jc w:val="both"/>
        <w:rPr>
          <w:rFonts w:ascii="Verdana" w:hAnsi="Verdana"/>
          <w:sz w:val="20"/>
        </w:rPr>
      </w:pPr>
      <w:r>
        <w:rPr>
          <w:rFonts w:ascii="Verdana" w:hAnsi="Verdana"/>
          <w:sz w:val="20"/>
        </w:rPr>
        <w:t xml:space="preserve">Une </w:t>
      </w:r>
      <w:r>
        <w:rPr>
          <w:rFonts w:ascii="Verdana" w:hAnsi="Verdana"/>
          <w:b/>
          <w:bCs/>
          <w:sz w:val="20"/>
        </w:rPr>
        <w:t>bibliothèque interne</w:t>
      </w:r>
      <w:r>
        <w:rPr>
          <w:rFonts w:ascii="Verdana" w:hAnsi="Verdana"/>
          <w:sz w:val="20"/>
        </w:rPr>
        <w:t xml:space="preserve"> est accessible à tous les membres du personnel et stagiaires dans l’institution lesquels peuvent suggérer l’achat d’ouvrages en relation avec leur pratique et avec les questions propres au secteur.</w:t>
      </w:r>
    </w:p>
    <w:p w:rsidR="007A01EF" w:rsidRDefault="007A01EF" w:rsidP="007A01EF">
      <w:pPr>
        <w:rPr>
          <w:rFonts w:ascii="Verdana" w:hAnsi="Verdana"/>
          <w:sz w:val="20"/>
        </w:rPr>
      </w:pPr>
    </w:p>
    <w:p w:rsidR="007A01EF" w:rsidRDefault="007A01EF" w:rsidP="007A01EF">
      <w:pPr>
        <w:rPr>
          <w:rFonts w:ascii="Verdana" w:hAnsi="Verdana"/>
          <w:sz w:val="20"/>
        </w:rPr>
      </w:pPr>
      <w:r>
        <w:rPr>
          <w:rFonts w:ascii="Verdana" w:hAnsi="Verdana"/>
          <w:sz w:val="20"/>
        </w:rPr>
        <w:t>Le plan de formation du service figure en annexe du présent projet pédagogique.</w:t>
      </w:r>
    </w:p>
    <w:p w:rsidR="007A01EF" w:rsidRDefault="007A01EF" w:rsidP="007A01EF">
      <w:pPr>
        <w:rPr>
          <w:rFonts w:ascii="Verdana" w:hAnsi="Verdana"/>
          <w:sz w:val="20"/>
        </w:rPr>
      </w:pPr>
    </w:p>
    <w:p w:rsidR="00072229" w:rsidRDefault="00072229" w:rsidP="00D44F71">
      <w:pPr>
        <w:jc w:val="both"/>
      </w:pPr>
    </w:p>
    <w:p w:rsidR="00E55A0B" w:rsidRDefault="00E55A0B" w:rsidP="00D44F71">
      <w:pPr>
        <w:jc w:val="both"/>
        <w:rPr>
          <w:szCs w:val="24"/>
        </w:rPr>
      </w:pPr>
    </w:p>
    <w:p w:rsidR="00072229" w:rsidRPr="005510D2" w:rsidRDefault="005510D2" w:rsidP="005510D2">
      <w:pPr>
        <w:ind w:firstLine="708"/>
        <w:jc w:val="both"/>
        <w:rPr>
          <w:b/>
          <w:szCs w:val="24"/>
        </w:rPr>
      </w:pPr>
      <w:r w:rsidRPr="005510D2">
        <w:rPr>
          <w:b/>
          <w:szCs w:val="24"/>
        </w:rPr>
        <w:t xml:space="preserve">6.2. </w:t>
      </w:r>
      <w:r w:rsidR="00072229" w:rsidRPr="005510D2">
        <w:rPr>
          <w:b/>
          <w:szCs w:val="24"/>
        </w:rPr>
        <w:t>Mode d’évaluation et de suivi des projets individuels</w:t>
      </w:r>
    </w:p>
    <w:p w:rsidR="00993BE7" w:rsidRDefault="00993BE7" w:rsidP="00D44F71">
      <w:pPr>
        <w:jc w:val="both"/>
        <w:rPr>
          <w:szCs w:val="24"/>
        </w:rPr>
      </w:pPr>
    </w:p>
    <w:p w:rsidR="00E55A0B" w:rsidRPr="00C02123" w:rsidRDefault="00E55A0B" w:rsidP="00D44F71">
      <w:pPr>
        <w:jc w:val="both"/>
        <w:rPr>
          <w:szCs w:val="24"/>
        </w:rPr>
      </w:pPr>
    </w:p>
    <w:p w:rsidR="00993BE7" w:rsidRDefault="00993BE7" w:rsidP="00993BE7">
      <w:pPr>
        <w:spacing w:after="120"/>
        <w:jc w:val="center"/>
        <w:rPr>
          <w:szCs w:val="24"/>
          <w:u w:val="single"/>
        </w:rPr>
      </w:pPr>
      <w:r w:rsidRPr="005510D2">
        <w:rPr>
          <w:szCs w:val="24"/>
          <w:u w:val="single"/>
        </w:rPr>
        <w:t>Projet Educatif Individualisé : guide pratique</w:t>
      </w:r>
    </w:p>
    <w:p w:rsidR="005510D2" w:rsidRPr="005510D2" w:rsidRDefault="005510D2" w:rsidP="00993BE7">
      <w:pPr>
        <w:spacing w:after="120"/>
        <w:jc w:val="center"/>
        <w:rPr>
          <w:szCs w:val="24"/>
          <w:u w:val="single"/>
        </w:rPr>
      </w:pPr>
    </w:p>
    <w:p w:rsidR="00993BE7" w:rsidRDefault="00993BE7" w:rsidP="007C44D0">
      <w:pPr>
        <w:numPr>
          <w:ilvl w:val="0"/>
          <w:numId w:val="80"/>
        </w:numPr>
        <w:spacing w:after="120"/>
      </w:pPr>
      <w:r w:rsidRPr="00D37489">
        <w:t>Communication </w:t>
      </w:r>
    </w:p>
    <w:p w:rsidR="00930864" w:rsidRPr="006648D0" w:rsidRDefault="00930864" w:rsidP="00930864">
      <w:pPr>
        <w:jc w:val="both"/>
        <w:rPr>
          <w:rFonts w:ascii="Verdana" w:hAnsi="Verdana"/>
          <w:sz w:val="20"/>
        </w:rPr>
      </w:pPr>
      <w:r w:rsidRPr="006648D0">
        <w:rPr>
          <w:rFonts w:ascii="Verdana" w:hAnsi="Verdana"/>
          <w:sz w:val="20"/>
        </w:rPr>
        <w:t>La notion même de projet implique, pensons-nous, de rappeler à son propos quelques considérations introductives</w:t>
      </w:r>
    </w:p>
    <w:p w:rsidR="00930864" w:rsidRPr="006648D0" w:rsidRDefault="00930864" w:rsidP="007C44D0">
      <w:pPr>
        <w:numPr>
          <w:ilvl w:val="0"/>
          <w:numId w:val="81"/>
        </w:numPr>
        <w:overflowPunct w:val="0"/>
        <w:autoSpaceDE w:val="0"/>
        <w:autoSpaceDN w:val="0"/>
        <w:adjustRightInd w:val="0"/>
        <w:jc w:val="both"/>
        <w:textAlignment w:val="baseline"/>
        <w:rPr>
          <w:rFonts w:ascii="Verdana" w:hAnsi="Verdana"/>
          <w:sz w:val="20"/>
        </w:rPr>
      </w:pPr>
      <w:r w:rsidRPr="006648D0">
        <w:rPr>
          <w:rFonts w:ascii="Verdana" w:hAnsi="Verdana"/>
          <w:sz w:val="20"/>
        </w:rPr>
        <w:t>Qu’entendons-nous par projet ?</w:t>
      </w:r>
    </w:p>
    <w:p w:rsidR="00930864" w:rsidRPr="006648D0" w:rsidRDefault="00930864" w:rsidP="007C44D0">
      <w:pPr>
        <w:numPr>
          <w:ilvl w:val="0"/>
          <w:numId w:val="81"/>
        </w:numPr>
        <w:overflowPunct w:val="0"/>
        <w:autoSpaceDE w:val="0"/>
        <w:autoSpaceDN w:val="0"/>
        <w:adjustRightInd w:val="0"/>
        <w:jc w:val="both"/>
        <w:textAlignment w:val="baseline"/>
        <w:rPr>
          <w:rFonts w:ascii="Verdana" w:hAnsi="Verdana"/>
          <w:sz w:val="20"/>
        </w:rPr>
      </w:pPr>
      <w:r w:rsidRPr="006648D0">
        <w:rPr>
          <w:rFonts w:ascii="Verdana" w:hAnsi="Verdana"/>
          <w:sz w:val="20"/>
        </w:rPr>
        <w:t>Quelles sont les dimensions anthropologiques que peut revêtir un projet sachant que nous nous nous référerons au modèle participatif par opposition au modèle paternaliste ou à celui de la commande sociale ?</w:t>
      </w:r>
    </w:p>
    <w:p w:rsidR="00930864" w:rsidRPr="006648D0" w:rsidRDefault="00930864" w:rsidP="007C44D0">
      <w:pPr>
        <w:numPr>
          <w:ilvl w:val="0"/>
          <w:numId w:val="81"/>
        </w:numPr>
        <w:overflowPunct w:val="0"/>
        <w:autoSpaceDE w:val="0"/>
        <w:autoSpaceDN w:val="0"/>
        <w:adjustRightInd w:val="0"/>
        <w:jc w:val="both"/>
        <w:textAlignment w:val="baseline"/>
        <w:rPr>
          <w:rFonts w:ascii="Verdana" w:hAnsi="Verdana"/>
          <w:sz w:val="20"/>
        </w:rPr>
      </w:pPr>
      <w:r w:rsidRPr="006648D0">
        <w:rPr>
          <w:rFonts w:ascii="Verdana" w:hAnsi="Verdana"/>
          <w:sz w:val="20"/>
        </w:rPr>
        <w:t>Comment construire avec le résidant un projet qui lui appartient et auquel il adhère ?</w:t>
      </w:r>
    </w:p>
    <w:p w:rsidR="00930864" w:rsidRPr="006648D0" w:rsidRDefault="00930864" w:rsidP="007C44D0">
      <w:pPr>
        <w:numPr>
          <w:ilvl w:val="0"/>
          <w:numId w:val="81"/>
        </w:numPr>
        <w:overflowPunct w:val="0"/>
        <w:autoSpaceDE w:val="0"/>
        <w:autoSpaceDN w:val="0"/>
        <w:adjustRightInd w:val="0"/>
        <w:jc w:val="both"/>
        <w:textAlignment w:val="baseline"/>
        <w:rPr>
          <w:rFonts w:ascii="Verdana" w:hAnsi="Verdana"/>
          <w:sz w:val="20"/>
        </w:rPr>
      </w:pPr>
      <w:r w:rsidRPr="006648D0">
        <w:rPr>
          <w:rFonts w:ascii="Verdana" w:hAnsi="Verdana"/>
          <w:sz w:val="20"/>
        </w:rPr>
        <w:t>Comment opérationnaliser au mieux ce projet ?</w:t>
      </w:r>
    </w:p>
    <w:p w:rsidR="00930864" w:rsidRPr="00FE0B00" w:rsidRDefault="00930864" w:rsidP="00930864">
      <w:pPr>
        <w:rPr>
          <w:rFonts w:ascii="Verdana" w:hAnsi="Verdana"/>
          <w:color w:val="FF0000"/>
          <w:sz w:val="20"/>
        </w:rPr>
      </w:pPr>
    </w:p>
    <w:p w:rsidR="00930864" w:rsidRPr="00D37489" w:rsidRDefault="00930864" w:rsidP="00930864">
      <w:pPr>
        <w:spacing w:after="120"/>
        <w:ind w:left="360" w:hanging="360"/>
      </w:pPr>
    </w:p>
    <w:p w:rsidR="00993BE7" w:rsidRPr="006648D0" w:rsidRDefault="00993BE7" w:rsidP="001D000E">
      <w:pPr>
        <w:spacing w:after="120"/>
        <w:jc w:val="both"/>
        <w:rPr>
          <w:rFonts w:ascii="Verdana" w:hAnsi="Verdana"/>
          <w:sz w:val="20"/>
        </w:rPr>
      </w:pPr>
      <w:r w:rsidRPr="006648D0">
        <w:rPr>
          <w:rFonts w:ascii="Verdana" w:hAnsi="Verdana"/>
          <w:sz w:val="20"/>
        </w:rPr>
        <w:t xml:space="preserve">« Il n’est pas certain, énonce Philippe Chavaroche </w:t>
      </w:r>
      <w:r w:rsidRPr="006648D0">
        <w:rPr>
          <w:rStyle w:val="Appelnotedebasdep"/>
          <w:rFonts w:ascii="Verdana" w:hAnsi="Verdana"/>
          <w:sz w:val="20"/>
        </w:rPr>
        <w:footnoteReference w:id="1"/>
      </w:r>
      <w:r w:rsidRPr="006648D0">
        <w:rPr>
          <w:rFonts w:ascii="Verdana" w:hAnsi="Verdana"/>
          <w:sz w:val="20"/>
        </w:rPr>
        <w:t>, que tous les hommes puissent participer de ce mouvement volontariste visant à une autoconstruction de soi, en particulier les plus vulnérables d’entre eux, tels les résidants lourdement handicapés qui sont assez largement dépendants d’autrui pour leur projet individuel… » Néanmoins, « l’appel au ‘présumé sujet’ à nos yeux, au ‘sujet potentiel en soi’ ou au ‘sujet partiel’ évoqués par B. Durcy reste fondamental pour que ces personnes ne soient pas les simples objets d’un projet individuel que des familles et des professionnels, certes animés des meilleures intentions, construiraient en dehors d’eux ».</w:t>
      </w:r>
    </w:p>
    <w:p w:rsidR="00D81094" w:rsidRPr="006648D0" w:rsidRDefault="00D81094" w:rsidP="001D000E">
      <w:pPr>
        <w:spacing w:after="120"/>
        <w:jc w:val="both"/>
        <w:rPr>
          <w:rFonts w:ascii="Verdana" w:hAnsi="Verdana"/>
          <w:sz w:val="20"/>
        </w:rPr>
      </w:pPr>
    </w:p>
    <w:p w:rsidR="00993BE7" w:rsidRPr="006648D0" w:rsidRDefault="00993BE7" w:rsidP="001D000E">
      <w:pPr>
        <w:spacing w:after="120"/>
        <w:jc w:val="both"/>
        <w:rPr>
          <w:rFonts w:ascii="Verdana" w:hAnsi="Verdana"/>
          <w:sz w:val="20"/>
        </w:rPr>
      </w:pPr>
      <w:r w:rsidRPr="006648D0">
        <w:rPr>
          <w:rFonts w:ascii="Verdana" w:hAnsi="Verdana"/>
          <w:sz w:val="20"/>
        </w:rPr>
        <w:t>Le document intitulé « </w:t>
      </w:r>
      <w:r w:rsidRPr="006648D0">
        <w:rPr>
          <w:rFonts w:ascii="Verdana" w:hAnsi="Verdana"/>
          <w:b/>
          <w:sz w:val="20"/>
        </w:rPr>
        <w:t>Les outils pédagogiques</w:t>
      </w:r>
      <w:r w:rsidRPr="006648D0">
        <w:rPr>
          <w:rFonts w:ascii="Verdana" w:hAnsi="Verdana"/>
          <w:sz w:val="20"/>
        </w:rPr>
        <w:t> » fait référence à la participation du résidant à 2 moments du travail des objectifs :</w:t>
      </w:r>
    </w:p>
    <w:p w:rsidR="00993BE7" w:rsidRPr="006648D0" w:rsidRDefault="00993BE7" w:rsidP="001D000E">
      <w:pPr>
        <w:numPr>
          <w:ilvl w:val="0"/>
          <w:numId w:val="17"/>
        </w:numPr>
        <w:spacing w:after="120"/>
        <w:jc w:val="both"/>
        <w:rPr>
          <w:rFonts w:ascii="Verdana" w:hAnsi="Verdana"/>
          <w:sz w:val="20"/>
        </w:rPr>
      </w:pPr>
      <w:r w:rsidRPr="006648D0">
        <w:rPr>
          <w:rFonts w:ascii="Verdana" w:hAnsi="Verdana"/>
          <w:sz w:val="20"/>
        </w:rPr>
        <w:t>en phase d’élaboration, au stade du SEO2 au cours duquel les conclusions du travail d’analyse des observations peuvent lui être restituées en briefing sous forme de proposition.</w:t>
      </w:r>
    </w:p>
    <w:p w:rsidR="00993BE7" w:rsidRPr="006648D0" w:rsidRDefault="00993BE7" w:rsidP="001D000E">
      <w:pPr>
        <w:numPr>
          <w:ilvl w:val="0"/>
          <w:numId w:val="17"/>
        </w:numPr>
        <w:spacing w:after="120"/>
        <w:jc w:val="both"/>
        <w:rPr>
          <w:rFonts w:ascii="Verdana" w:hAnsi="Verdana"/>
          <w:sz w:val="20"/>
        </w:rPr>
      </w:pPr>
      <w:r w:rsidRPr="006648D0">
        <w:rPr>
          <w:rFonts w:ascii="Verdana" w:hAnsi="Verdana"/>
          <w:sz w:val="20"/>
        </w:rPr>
        <w:lastRenderedPageBreak/>
        <w:t>en phase d’évaluation finale, au stade du SEEF.</w:t>
      </w:r>
    </w:p>
    <w:p w:rsidR="00993BE7" w:rsidRPr="006648D0" w:rsidRDefault="00993BE7" w:rsidP="001D000E">
      <w:pPr>
        <w:spacing w:after="120"/>
        <w:jc w:val="both"/>
        <w:rPr>
          <w:rFonts w:ascii="Verdana" w:hAnsi="Verdana"/>
          <w:sz w:val="20"/>
        </w:rPr>
      </w:pPr>
      <w:r w:rsidRPr="006648D0">
        <w:rPr>
          <w:rFonts w:ascii="Verdana" w:hAnsi="Verdana"/>
          <w:sz w:val="20"/>
        </w:rPr>
        <w:t>Bien entendu, l’intéressé peut trouver sa place dans l’élaboration des objectifs dès la phase d’exploration des besoins, au travers par exemple d’une interview, et, faut-il le préciser, à toutes les étapes du développement des apprentissages comme sujet de son projet.</w:t>
      </w:r>
    </w:p>
    <w:p w:rsidR="00993BE7" w:rsidRPr="006648D0" w:rsidRDefault="00993BE7" w:rsidP="001D000E">
      <w:pPr>
        <w:spacing w:after="120"/>
        <w:jc w:val="both"/>
        <w:rPr>
          <w:rFonts w:ascii="Verdana" w:hAnsi="Verdana"/>
          <w:sz w:val="20"/>
        </w:rPr>
      </w:pPr>
      <w:r w:rsidRPr="006648D0">
        <w:rPr>
          <w:rFonts w:ascii="Verdana" w:hAnsi="Verdana"/>
          <w:sz w:val="20"/>
        </w:rPr>
        <w:t xml:space="preserve">La concertation résidant/professionnel autour du projet pose la question de </w:t>
      </w:r>
      <w:smartTag w:uri="urn:schemas-microsoft-com:office:smarttags" w:element="PersonName">
        <w:smartTagPr>
          <w:attr w:name="ProductID" w:val="la communication. Dans"/>
        </w:smartTagPr>
        <w:r w:rsidRPr="006648D0">
          <w:rPr>
            <w:rFonts w:ascii="Verdana" w:hAnsi="Verdana"/>
            <w:sz w:val="20"/>
          </w:rPr>
          <w:t>la communication. Dans</w:t>
        </w:r>
      </w:smartTag>
      <w:r w:rsidRPr="006648D0">
        <w:rPr>
          <w:rFonts w:ascii="Verdana" w:hAnsi="Verdana"/>
          <w:sz w:val="20"/>
        </w:rPr>
        <w:t xml:space="preserve"> un premier temps, il s’agit d’expliquer le sens même de l’objectif dans notre démarche éducative. Il faut, pour cela, trouver le langage le plus approprié à notre interlocuteur pour lui permettre de prendre sa place dans cette entreprise qui le concerne en premier chef. Quelle information fournir, puis obtenir et par quel canal ?</w:t>
      </w:r>
    </w:p>
    <w:p w:rsidR="00993BE7" w:rsidRPr="006648D0" w:rsidRDefault="00993BE7" w:rsidP="001D000E">
      <w:pPr>
        <w:spacing w:after="120"/>
        <w:jc w:val="both"/>
        <w:rPr>
          <w:rFonts w:ascii="Verdana" w:hAnsi="Verdana"/>
          <w:sz w:val="20"/>
        </w:rPr>
      </w:pPr>
      <w:r w:rsidRPr="006648D0">
        <w:rPr>
          <w:rFonts w:ascii="Verdana" w:hAnsi="Verdana"/>
          <w:sz w:val="20"/>
        </w:rPr>
        <w:t>Avec Geneviève Petitpierre</w:t>
      </w:r>
      <w:r w:rsidRPr="006648D0">
        <w:rPr>
          <w:rStyle w:val="Appelnotedebasdep"/>
          <w:rFonts w:ascii="Verdana" w:hAnsi="Verdana"/>
          <w:sz w:val="20"/>
        </w:rPr>
        <w:footnoteReference w:id="2"/>
      </w:r>
      <w:r w:rsidRPr="006648D0">
        <w:rPr>
          <w:rFonts w:ascii="Verdana" w:hAnsi="Verdana"/>
          <w:sz w:val="20"/>
        </w:rPr>
        <w:t xml:space="preserve"> récapitulons </w:t>
      </w:r>
      <w:r w:rsidRPr="006648D0">
        <w:rPr>
          <w:rFonts w:ascii="Verdana" w:hAnsi="Verdana"/>
          <w:b/>
          <w:sz w:val="20"/>
        </w:rPr>
        <w:t>quelques stratégies</w:t>
      </w:r>
      <w:r w:rsidRPr="006648D0">
        <w:rPr>
          <w:rFonts w:ascii="Verdana" w:hAnsi="Verdana"/>
          <w:sz w:val="20"/>
        </w:rPr>
        <w:t> :</w:t>
      </w:r>
    </w:p>
    <w:p w:rsidR="00993BE7" w:rsidRPr="006648D0" w:rsidRDefault="00993BE7" w:rsidP="001D000E">
      <w:pPr>
        <w:numPr>
          <w:ilvl w:val="0"/>
          <w:numId w:val="16"/>
        </w:numPr>
        <w:tabs>
          <w:tab w:val="clear" w:pos="1068"/>
          <w:tab w:val="num" w:pos="720"/>
        </w:tabs>
        <w:spacing w:after="120"/>
        <w:ind w:left="720"/>
        <w:jc w:val="both"/>
        <w:rPr>
          <w:rFonts w:ascii="Verdana" w:hAnsi="Verdana"/>
          <w:sz w:val="20"/>
        </w:rPr>
      </w:pPr>
      <w:r w:rsidRPr="006648D0">
        <w:rPr>
          <w:rFonts w:ascii="Verdana" w:hAnsi="Verdana"/>
          <w:sz w:val="20"/>
        </w:rPr>
        <w:t>Les intervenants seront attentifs aux réactions qui reflètent la compréhension de la personne, privilégier ses mots aux leurs, prévoir une durée d’entrevue qui corresponde à sa fenêtre attentionnelle, tolérer les silences, valoriser les réponses (Guillemette &amp; Boivert, 2003, p 15).</w:t>
      </w:r>
    </w:p>
    <w:p w:rsidR="00993BE7" w:rsidRPr="006648D0" w:rsidRDefault="00993BE7" w:rsidP="001D000E">
      <w:pPr>
        <w:numPr>
          <w:ilvl w:val="0"/>
          <w:numId w:val="16"/>
        </w:numPr>
        <w:tabs>
          <w:tab w:val="clear" w:pos="1068"/>
          <w:tab w:val="num" w:pos="720"/>
        </w:tabs>
        <w:spacing w:after="120"/>
        <w:ind w:left="720"/>
        <w:jc w:val="both"/>
        <w:rPr>
          <w:rFonts w:ascii="Verdana" w:hAnsi="Verdana"/>
          <w:sz w:val="20"/>
        </w:rPr>
      </w:pPr>
      <w:r w:rsidRPr="006648D0">
        <w:rPr>
          <w:rFonts w:ascii="Verdana" w:hAnsi="Verdana"/>
          <w:sz w:val="20"/>
        </w:rPr>
        <w:t>Les informations et questions orales seront parfois utilement soutenues par des supports concrets, des supports figuratifs pour ce qui renvoie aux informations temporelles (ex : la piscine ; 2 fois par semaine).</w:t>
      </w:r>
    </w:p>
    <w:p w:rsidR="00993BE7" w:rsidRPr="006648D0" w:rsidRDefault="00993BE7" w:rsidP="001D000E">
      <w:pPr>
        <w:numPr>
          <w:ilvl w:val="0"/>
          <w:numId w:val="16"/>
        </w:numPr>
        <w:tabs>
          <w:tab w:val="clear" w:pos="1068"/>
          <w:tab w:val="num" w:pos="720"/>
        </w:tabs>
        <w:spacing w:after="120"/>
        <w:ind w:left="720"/>
        <w:jc w:val="both"/>
        <w:rPr>
          <w:rFonts w:ascii="Verdana" w:hAnsi="Verdana"/>
          <w:sz w:val="20"/>
        </w:rPr>
      </w:pPr>
      <w:r w:rsidRPr="006648D0">
        <w:rPr>
          <w:rFonts w:ascii="Verdana" w:hAnsi="Verdana"/>
          <w:sz w:val="20"/>
        </w:rPr>
        <w:t>Dans la formule d’interview, les questions ouvertes seront préférées aux questions fermées ; ou encourageront la personne à raconter plutôt qu’à répondre.</w:t>
      </w:r>
    </w:p>
    <w:p w:rsidR="00993BE7" w:rsidRPr="006648D0" w:rsidRDefault="00993BE7" w:rsidP="001D000E">
      <w:pPr>
        <w:numPr>
          <w:ilvl w:val="0"/>
          <w:numId w:val="16"/>
        </w:numPr>
        <w:tabs>
          <w:tab w:val="clear" w:pos="1068"/>
          <w:tab w:val="num" w:pos="720"/>
        </w:tabs>
        <w:spacing w:after="120"/>
        <w:ind w:left="720"/>
        <w:jc w:val="both"/>
        <w:rPr>
          <w:rFonts w:ascii="Verdana" w:hAnsi="Verdana"/>
          <w:sz w:val="20"/>
        </w:rPr>
      </w:pPr>
      <w:r w:rsidRPr="006648D0">
        <w:rPr>
          <w:rFonts w:ascii="Verdana" w:hAnsi="Verdana"/>
          <w:sz w:val="20"/>
        </w:rPr>
        <w:t>On privilégiera les demandes d’ajout (« Tu peux m’en dire plus ») plutôt que les demandes d’explication, la reformulation des questions par le professionnel plutôt que celle des réponses par le résidant, l’emploi de questions courtes, simples.</w:t>
      </w:r>
    </w:p>
    <w:p w:rsidR="00993BE7" w:rsidRPr="006648D0" w:rsidRDefault="00993BE7" w:rsidP="001D000E">
      <w:pPr>
        <w:numPr>
          <w:ilvl w:val="0"/>
          <w:numId w:val="16"/>
        </w:numPr>
        <w:tabs>
          <w:tab w:val="clear" w:pos="1068"/>
          <w:tab w:val="num" w:pos="720"/>
        </w:tabs>
        <w:spacing w:after="120"/>
        <w:ind w:left="720"/>
        <w:jc w:val="both"/>
        <w:rPr>
          <w:rFonts w:ascii="Verdana" w:hAnsi="Verdana"/>
          <w:sz w:val="20"/>
        </w:rPr>
      </w:pPr>
      <w:r w:rsidRPr="006648D0">
        <w:rPr>
          <w:rFonts w:ascii="Verdana" w:hAnsi="Verdana"/>
          <w:sz w:val="20"/>
        </w:rPr>
        <w:t>Etre vigilants face au désir de certaines personnes de plaire à qui elles ont en face d’elles, surtout si celles-ci ont un rôle d’autorité (éducateurs, parents…). Sous l’effet de ce biais, qu’on appelle la désirabilité sociale, les personnes interrogées vont parfois jusqu’à modifier leur réponse lorsque celle qu’elles ont donnée dans un premier temps n’est pas immédiatement acceptée par leurs interlocuteurs.</w:t>
      </w:r>
      <w:r w:rsidRPr="006648D0">
        <w:rPr>
          <w:rFonts w:ascii="Verdana" w:hAnsi="Verdana"/>
          <w:sz w:val="20"/>
        </w:rPr>
        <w:br/>
        <w:t>Attention également à la tendance de la personne à sélectionner la dernière possibilité de réponse lorsqu’on lui propose un choix, au biais d’acquiescement, attitude qui consiste à dire oui à tout ce qui est proposé (par déférence apprise à l’égard du personnel éducatif).</w:t>
      </w:r>
    </w:p>
    <w:p w:rsidR="00993BE7" w:rsidRDefault="00993BE7" w:rsidP="00993BE7">
      <w:pPr>
        <w:spacing w:after="120"/>
      </w:pPr>
    </w:p>
    <w:p w:rsidR="00993BE7" w:rsidRPr="006648D0" w:rsidRDefault="00993BE7" w:rsidP="001D000E">
      <w:pPr>
        <w:spacing w:after="240"/>
        <w:jc w:val="both"/>
        <w:rPr>
          <w:rFonts w:ascii="Verdana" w:hAnsi="Verdana"/>
          <w:sz w:val="20"/>
        </w:rPr>
      </w:pPr>
      <w:r w:rsidRPr="006648D0">
        <w:rPr>
          <w:rFonts w:ascii="Verdana" w:hAnsi="Verdana"/>
          <w:sz w:val="20"/>
        </w:rPr>
        <w:t xml:space="preserve">      II. Détermination des objectifs</w:t>
      </w:r>
    </w:p>
    <w:p w:rsidR="00993BE7" w:rsidRPr="006648D0" w:rsidRDefault="00993BE7" w:rsidP="001D000E">
      <w:pPr>
        <w:spacing w:after="120"/>
        <w:ind w:left="360"/>
        <w:jc w:val="both"/>
        <w:rPr>
          <w:rFonts w:ascii="Verdana" w:hAnsi="Verdana"/>
          <w:sz w:val="20"/>
          <w:u w:val="single"/>
        </w:rPr>
      </w:pPr>
      <w:r w:rsidRPr="006648D0">
        <w:rPr>
          <w:rFonts w:ascii="Verdana" w:hAnsi="Verdana"/>
          <w:sz w:val="20"/>
          <w:u w:val="single"/>
        </w:rPr>
        <w:t>A. Evaluation des besoins</w:t>
      </w:r>
    </w:p>
    <w:p w:rsidR="00993BE7" w:rsidRPr="006648D0" w:rsidRDefault="00993BE7" w:rsidP="001D000E">
      <w:pPr>
        <w:spacing w:after="240"/>
        <w:ind w:left="357"/>
        <w:jc w:val="both"/>
        <w:rPr>
          <w:rFonts w:ascii="Verdana" w:hAnsi="Verdana"/>
          <w:sz w:val="20"/>
        </w:rPr>
      </w:pPr>
      <w:r w:rsidRPr="006648D0">
        <w:rPr>
          <w:rFonts w:ascii="Verdana" w:hAnsi="Verdana"/>
          <w:sz w:val="20"/>
        </w:rPr>
        <w:t>La détermination du projet individuel et des objectifs individualisés qui le composent repose sur un travail préalable de récolte d’informations.</w:t>
      </w:r>
    </w:p>
    <w:p w:rsidR="00993BE7" w:rsidRPr="006648D0" w:rsidRDefault="00993BE7" w:rsidP="001D000E">
      <w:pPr>
        <w:spacing w:after="120"/>
        <w:ind w:left="720"/>
        <w:jc w:val="both"/>
        <w:rPr>
          <w:rFonts w:ascii="Verdana" w:hAnsi="Verdana"/>
          <w:sz w:val="20"/>
        </w:rPr>
      </w:pPr>
      <w:r w:rsidRPr="006648D0">
        <w:rPr>
          <w:rFonts w:ascii="Verdana" w:hAnsi="Verdana"/>
          <w:sz w:val="20"/>
        </w:rPr>
        <w:t>1) Par qui ?</w:t>
      </w:r>
    </w:p>
    <w:p w:rsidR="00993BE7" w:rsidRPr="006648D0" w:rsidRDefault="00993BE7" w:rsidP="001D000E">
      <w:pPr>
        <w:spacing w:after="240"/>
        <w:ind w:left="709"/>
        <w:jc w:val="both"/>
        <w:rPr>
          <w:rFonts w:ascii="Verdana" w:hAnsi="Verdana"/>
          <w:sz w:val="20"/>
        </w:rPr>
      </w:pPr>
      <w:r w:rsidRPr="006648D0">
        <w:rPr>
          <w:rFonts w:ascii="Verdana" w:hAnsi="Verdana"/>
          <w:sz w:val="20"/>
        </w:rPr>
        <w:t>L’on pense prioritairement au garant, ou par défaut, de tout autre membre de l’équipe éducative voire pluridisciplinaire selon les opportunités de rencontre avec les différentes personnes gravitant autour du bénéficiaire.</w:t>
      </w:r>
    </w:p>
    <w:p w:rsidR="00993BE7" w:rsidRPr="006648D0" w:rsidRDefault="00993BE7" w:rsidP="001D000E">
      <w:pPr>
        <w:spacing w:after="120"/>
        <w:ind w:left="720"/>
        <w:jc w:val="both"/>
        <w:rPr>
          <w:rFonts w:ascii="Verdana" w:hAnsi="Verdana"/>
          <w:sz w:val="20"/>
        </w:rPr>
      </w:pPr>
      <w:r w:rsidRPr="006648D0">
        <w:rPr>
          <w:rFonts w:ascii="Verdana" w:hAnsi="Verdana"/>
          <w:sz w:val="20"/>
        </w:rPr>
        <w:t>2) Auprès de qui ?</w:t>
      </w:r>
    </w:p>
    <w:p w:rsidR="00993BE7" w:rsidRPr="006648D0" w:rsidRDefault="00993BE7" w:rsidP="001D000E">
      <w:pPr>
        <w:spacing w:after="120"/>
        <w:ind w:left="708"/>
        <w:jc w:val="both"/>
        <w:rPr>
          <w:rFonts w:ascii="Verdana" w:hAnsi="Verdana"/>
          <w:sz w:val="20"/>
        </w:rPr>
      </w:pPr>
      <w:r w:rsidRPr="006648D0">
        <w:rPr>
          <w:rFonts w:ascii="Verdana" w:hAnsi="Verdana"/>
          <w:sz w:val="20"/>
        </w:rPr>
        <w:t xml:space="preserve">L’information sera récoltée autant que faire se peut auprès de </w:t>
      </w:r>
      <w:r w:rsidRPr="006648D0">
        <w:rPr>
          <w:rFonts w:ascii="Verdana" w:hAnsi="Verdana"/>
          <w:b/>
          <w:sz w:val="20"/>
        </w:rPr>
        <w:t>l’intéressé</w:t>
      </w:r>
      <w:r w:rsidRPr="006648D0">
        <w:rPr>
          <w:rFonts w:ascii="Verdana" w:hAnsi="Verdana"/>
          <w:sz w:val="20"/>
        </w:rPr>
        <w:t>.</w:t>
      </w:r>
    </w:p>
    <w:p w:rsidR="00993BE7" w:rsidRPr="006648D0" w:rsidRDefault="00993BE7" w:rsidP="001D000E">
      <w:pPr>
        <w:spacing w:after="120"/>
        <w:ind w:left="708"/>
        <w:jc w:val="both"/>
        <w:rPr>
          <w:rFonts w:ascii="Verdana" w:hAnsi="Verdana"/>
          <w:sz w:val="20"/>
        </w:rPr>
      </w:pPr>
      <w:r w:rsidRPr="006648D0">
        <w:rPr>
          <w:rFonts w:ascii="Verdana" w:hAnsi="Verdana"/>
          <w:sz w:val="20"/>
        </w:rPr>
        <w:lastRenderedPageBreak/>
        <w:t xml:space="preserve">Elle sera utilement complétée par </w:t>
      </w:r>
      <w:r w:rsidRPr="006648D0">
        <w:rPr>
          <w:rFonts w:ascii="Verdana" w:hAnsi="Verdana"/>
          <w:b/>
          <w:sz w:val="20"/>
        </w:rPr>
        <w:t>les proches</w:t>
      </w:r>
      <w:r w:rsidRPr="006648D0">
        <w:rPr>
          <w:rFonts w:ascii="Verdana" w:hAnsi="Verdana"/>
          <w:sz w:val="20"/>
        </w:rPr>
        <w:t xml:space="preserve"> (parents, fratrie, professionnels ayant déjà travaillé avec le résidant…).</w:t>
      </w:r>
    </w:p>
    <w:p w:rsidR="00993BE7" w:rsidRPr="006648D0" w:rsidRDefault="00993BE7" w:rsidP="001D000E">
      <w:pPr>
        <w:spacing w:after="240"/>
        <w:ind w:left="709"/>
        <w:jc w:val="both"/>
        <w:rPr>
          <w:rFonts w:ascii="Verdana" w:hAnsi="Verdana"/>
          <w:sz w:val="20"/>
        </w:rPr>
      </w:pPr>
      <w:r w:rsidRPr="006648D0">
        <w:rPr>
          <w:rFonts w:ascii="Verdana" w:hAnsi="Verdana"/>
          <w:sz w:val="20"/>
        </w:rPr>
        <w:t xml:space="preserve">Les observations récoltées au quotidien par </w:t>
      </w:r>
      <w:r w:rsidRPr="006648D0">
        <w:rPr>
          <w:rFonts w:ascii="Verdana" w:hAnsi="Verdana"/>
          <w:b/>
          <w:sz w:val="20"/>
        </w:rPr>
        <w:t>les professionnels de différents secteurs</w:t>
      </w:r>
      <w:r w:rsidRPr="006648D0">
        <w:rPr>
          <w:rFonts w:ascii="Verdana" w:hAnsi="Verdana"/>
          <w:sz w:val="20"/>
        </w:rPr>
        <w:t xml:space="preserve"> (hébergement, ateliers, kinésithérapeute, personnes assurant les déplacements médicaux…) seront bien entendu susceptibles de fournir des pistes quant aux besoins de la personne.</w:t>
      </w:r>
    </w:p>
    <w:p w:rsidR="00993BE7" w:rsidRPr="006648D0" w:rsidRDefault="00993BE7" w:rsidP="001D000E">
      <w:pPr>
        <w:numPr>
          <w:ilvl w:val="0"/>
          <w:numId w:val="21"/>
        </w:numPr>
        <w:spacing w:after="120"/>
        <w:jc w:val="both"/>
        <w:rPr>
          <w:rFonts w:ascii="Verdana" w:hAnsi="Verdana"/>
          <w:sz w:val="20"/>
        </w:rPr>
      </w:pPr>
      <w:r w:rsidRPr="006648D0">
        <w:rPr>
          <w:rFonts w:ascii="Verdana" w:hAnsi="Verdana"/>
          <w:sz w:val="20"/>
        </w:rPr>
        <w:t>Quels outils ?</w:t>
      </w:r>
    </w:p>
    <w:p w:rsidR="00993BE7" w:rsidRPr="006648D0" w:rsidRDefault="00993BE7" w:rsidP="001D000E">
      <w:pPr>
        <w:numPr>
          <w:ilvl w:val="0"/>
          <w:numId w:val="15"/>
        </w:numPr>
        <w:tabs>
          <w:tab w:val="clear" w:pos="720"/>
          <w:tab w:val="num" w:pos="1068"/>
        </w:tabs>
        <w:spacing w:after="120"/>
        <w:ind w:left="1068"/>
        <w:jc w:val="both"/>
        <w:rPr>
          <w:rFonts w:ascii="Verdana" w:hAnsi="Verdana"/>
          <w:sz w:val="20"/>
        </w:rPr>
      </w:pPr>
      <w:r w:rsidRPr="006648D0">
        <w:rPr>
          <w:rFonts w:ascii="Verdana" w:hAnsi="Verdana"/>
          <w:b/>
          <w:sz w:val="20"/>
        </w:rPr>
        <w:t>Discussion libre, interview plus formalisée</w:t>
      </w:r>
      <w:r w:rsidRPr="006648D0">
        <w:rPr>
          <w:rFonts w:ascii="Verdana" w:hAnsi="Verdana"/>
          <w:sz w:val="20"/>
        </w:rPr>
        <w:t xml:space="preserve"> (cfr. Annexe 1) auxquelles pour le résidant, on peut ajouter d’autres formes d’expression : dessin, théâtre, groupes de parole abordant le thème du devenir, des goûts, désirs, aspirations…</w:t>
      </w:r>
    </w:p>
    <w:p w:rsidR="00993BE7" w:rsidRPr="006648D0" w:rsidRDefault="00993BE7" w:rsidP="001D000E">
      <w:pPr>
        <w:numPr>
          <w:ilvl w:val="0"/>
          <w:numId w:val="15"/>
        </w:numPr>
        <w:tabs>
          <w:tab w:val="clear" w:pos="720"/>
          <w:tab w:val="num" w:pos="1068"/>
        </w:tabs>
        <w:spacing w:after="120"/>
        <w:ind w:left="1068"/>
        <w:jc w:val="both"/>
        <w:rPr>
          <w:rFonts w:ascii="Verdana" w:hAnsi="Verdana"/>
          <w:sz w:val="20"/>
        </w:rPr>
      </w:pPr>
      <w:r w:rsidRPr="006648D0">
        <w:rPr>
          <w:rFonts w:ascii="Verdana" w:hAnsi="Verdana"/>
          <w:b/>
          <w:sz w:val="20"/>
        </w:rPr>
        <w:t>Les grilles d’observation</w:t>
      </w:r>
      <w:r w:rsidRPr="006648D0">
        <w:rPr>
          <w:rFonts w:ascii="Verdana" w:hAnsi="Verdana"/>
          <w:sz w:val="20"/>
        </w:rPr>
        <w:t xml:space="preserve"> pour leur caractère empirique (elles balaient un champ d’observation aussi large que possible) et la dimension systématique de l’observation (les différents domaines explorés sont analysés au travers d’items plus ou moins précis et opérationnalisés). Citons </w:t>
      </w:r>
      <w:smartTag w:uri="urn:schemas-microsoft-com:office:smarttags" w:element="PersonName">
        <w:smartTagPr>
          <w:attr w:name="ProductID" w:val="la grille AAMD"/>
        </w:smartTagPr>
        <w:r w:rsidRPr="006648D0">
          <w:rPr>
            <w:rFonts w:ascii="Verdana" w:hAnsi="Verdana"/>
            <w:sz w:val="20"/>
          </w:rPr>
          <w:t>la grille AAMD</w:t>
        </w:r>
      </w:smartTag>
      <w:r w:rsidRPr="006648D0">
        <w:rPr>
          <w:rFonts w:ascii="Verdana" w:hAnsi="Verdana"/>
          <w:sz w:val="20"/>
        </w:rPr>
        <w:t xml:space="preserve"> (trad par G. Magerotte) ou encore </w:t>
      </w:r>
      <w:smartTag w:uri="urn:schemas-microsoft-com:office:smarttags" w:element="PersonName">
        <w:smartTagPr>
          <w:attr w:name="ProductID" w:val="la Bereweeke Skill Teaching"/>
        </w:smartTagPr>
        <w:smartTag w:uri="urn:schemas-microsoft-com:office:smarttags" w:element="PersonName">
          <w:smartTagPr>
            <w:attr w:name="ProductID" w:val="la Bereweeke Skill"/>
          </w:smartTagPr>
          <w:smartTag w:uri="urn:schemas-microsoft-com:office:smarttags" w:element="PersonName">
            <w:smartTagPr>
              <w:attr w:name="ProductID" w:val="la Bereweeke"/>
            </w:smartTagPr>
            <w:r w:rsidRPr="006648D0">
              <w:rPr>
                <w:rFonts w:ascii="Verdana" w:hAnsi="Verdana"/>
                <w:sz w:val="20"/>
              </w:rPr>
              <w:t>la Bereweeke</w:t>
            </w:r>
          </w:smartTag>
          <w:r w:rsidRPr="006648D0">
            <w:rPr>
              <w:rFonts w:ascii="Verdana" w:hAnsi="Verdana"/>
              <w:sz w:val="20"/>
            </w:rPr>
            <w:t xml:space="preserve"> Skill</w:t>
          </w:r>
        </w:smartTag>
        <w:r w:rsidRPr="006648D0">
          <w:rPr>
            <w:rFonts w:ascii="Verdana" w:hAnsi="Verdana"/>
            <w:sz w:val="20"/>
          </w:rPr>
          <w:t xml:space="preserve"> Teaching</w:t>
        </w:r>
      </w:smartTag>
      <w:r w:rsidRPr="006648D0">
        <w:rPr>
          <w:rFonts w:ascii="Verdana" w:hAnsi="Verdana"/>
          <w:sz w:val="20"/>
        </w:rPr>
        <w:t xml:space="preserve"> de Mansell.</w:t>
      </w:r>
    </w:p>
    <w:p w:rsidR="00993BE7" w:rsidRPr="006648D0" w:rsidRDefault="00993BE7" w:rsidP="001D000E">
      <w:pPr>
        <w:numPr>
          <w:ilvl w:val="0"/>
          <w:numId w:val="15"/>
        </w:numPr>
        <w:tabs>
          <w:tab w:val="clear" w:pos="720"/>
          <w:tab w:val="num" w:pos="1068"/>
        </w:tabs>
        <w:spacing w:after="240"/>
        <w:ind w:left="1066" w:hanging="357"/>
        <w:jc w:val="both"/>
        <w:rPr>
          <w:rFonts w:ascii="Verdana" w:hAnsi="Verdana"/>
          <w:sz w:val="20"/>
        </w:rPr>
      </w:pPr>
      <w:r w:rsidRPr="006648D0">
        <w:rPr>
          <w:rFonts w:ascii="Verdana" w:hAnsi="Verdana"/>
          <w:b/>
          <w:sz w:val="20"/>
        </w:rPr>
        <w:t>La pyramide des besoins de Maslow</w:t>
      </w:r>
      <w:r w:rsidRPr="006648D0">
        <w:rPr>
          <w:rFonts w:ascii="Verdana" w:hAnsi="Verdana"/>
          <w:sz w:val="20"/>
        </w:rPr>
        <w:t xml:space="preserve"> (cfr. Annexe 2) qui nous invite à considérer les besoins de tout un chacun dans différentes dimensions (physiologique, sociale…) organisées de manière verticale. Il existe d’autres modèles d’analyse des besoins (Pourtois et Desmet, AAIDD,…).</w:t>
      </w:r>
    </w:p>
    <w:p w:rsidR="00993BE7" w:rsidRPr="006648D0" w:rsidRDefault="00993BE7" w:rsidP="001D000E">
      <w:pPr>
        <w:spacing w:after="120"/>
        <w:ind w:left="360"/>
        <w:jc w:val="both"/>
        <w:rPr>
          <w:rFonts w:ascii="Verdana" w:hAnsi="Verdana"/>
          <w:sz w:val="20"/>
          <w:u w:val="single"/>
        </w:rPr>
      </w:pPr>
      <w:r w:rsidRPr="006648D0">
        <w:rPr>
          <w:rFonts w:ascii="Verdana" w:hAnsi="Verdana"/>
          <w:sz w:val="20"/>
          <w:u w:val="single"/>
        </w:rPr>
        <w:t>B. Choix des objectifs prioritaires</w:t>
      </w:r>
    </w:p>
    <w:p w:rsidR="00993BE7" w:rsidRPr="006648D0" w:rsidRDefault="00993BE7" w:rsidP="001D000E">
      <w:pPr>
        <w:spacing w:after="120"/>
        <w:ind w:left="360"/>
        <w:jc w:val="both"/>
        <w:rPr>
          <w:rFonts w:ascii="Verdana" w:hAnsi="Verdana"/>
          <w:sz w:val="20"/>
        </w:rPr>
      </w:pPr>
      <w:r w:rsidRPr="006648D0">
        <w:rPr>
          <w:rFonts w:ascii="Verdana" w:hAnsi="Verdana"/>
          <w:sz w:val="20"/>
        </w:rPr>
        <w:t>Après avoir récolté les informations relatives aux besoins du résidant vient le moment de fixer avec lui les priorités.</w:t>
      </w:r>
    </w:p>
    <w:p w:rsidR="00993BE7" w:rsidRPr="006648D0" w:rsidRDefault="00993BE7" w:rsidP="001D000E">
      <w:pPr>
        <w:spacing w:after="120"/>
        <w:ind w:left="360"/>
        <w:jc w:val="both"/>
        <w:rPr>
          <w:rFonts w:ascii="Verdana" w:hAnsi="Verdana"/>
          <w:sz w:val="20"/>
        </w:rPr>
      </w:pPr>
      <w:r w:rsidRPr="006648D0">
        <w:rPr>
          <w:rFonts w:ascii="Verdana" w:hAnsi="Verdana"/>
          <w:sz w:val="20"/>
        </w:rPr>
        <w:t>L’on dispose pour ce faire de plusieurs références</w:t>
      </w:r>
    </w:p>
    <w:p w:rsidR="00993BE7" w:rsidRPr="006648D0" w:rsidRDefault="00993BE7" w:rsidP="001D000E">
      <w:pPr>
        <w:numPr>
          <w:ilvl w:val="0"/>
          <w:numId w:val="18"/>
        </w:numPr>
        <w:spacing w:after="120"/>
        <w:jc w:val="both"/>
        <w:rPr>
          <w:rFonts w:ascii="Verdana" w:hAnsi="Verdana"/>
          <w:sz w:val="20"/>
        </w:rPr>
      </w:pPr>
      <w:r w:rsidRPr="006648D0">
        <w:rPr>
          <w:rFonts w:ascii="Verdana" w:hAnsi="Verdana"/>
          <w:sz w:val="20"/>
        </w:rPr>
        <w:t xml:space="preserve">Le projet pédagogique qui nous rappelle les </w:t>
      </w:r>
      <w:r w:rsidR="000B59E0" w:rsidRPr="006648D0">
        <w:rPr>
          <w:rFonts w:ascii="Verdana" w:hAnsi="Verdana"/>
          <w:sz w:val="20"/>
        </w:rPr>
        <w:t>références théoriques</w:t>
      </w:r>
      <w:r w:rsidRPr="006648D0">
        <w:rPr>
          <w:rFonts w:ascii="Verdana" w:hAnsi="Verdana"/>
          <w:sz w:val="20"/>
        </w:rPr>
        <w:t xml:space="preserve">, les finalités du service et les </w:t>
      </w:r>
      <w:r w:rsidR="009A2C79" w:rsidRPr="006648D0">
        <w:rPr>
          <w:rFonts w:ascii="Verdana" w:hAnsi="Verdana"/>
          <w:sz w:val="20"/>
        </w:rPr>
        <w:t>besoins à rencontrer</w:t>
      </w:r>
      <w:r w:rsidRPr="006648D0">
        <w:rPr>
          <w:rFonts w:ascii="Verdana" w:hAnsi="Verdana"/>
          <w:sz w:val="20"/>
        </w:rPr>
        <w:t>.</w:t>
      </w:r>
    </w:p>
    <w:p w:rsidR="00993BE7" w:rsidRPr="006648D0" w:rsidRDefault="00993BE7" w:rsidP="001D000E">
      <w:pPr>
        <w:numPr>
          <w:ilvl w:val="0"/>
          <w:numId w:val="18"/>
        </w:numPr>
        <w:ind w:left="1066"/>
        <w:jc w:val="both"/>
        <w:rPr>
          <w:rFonts w:ascii="Verdana" w:hAnsi="Verdana"/>
          <w:sz w:val="20"/>
        </w:rPr>
      </w:pPr>
      <w:r w:rsidRPr="006648D0">
        <w:rPr>
          <w:rFonts w:ascii="Verdana" w:hAnsi="Verdana"/>
          <w:sz w:val="20"/>
        </w:rPr>
        <w:t>L’ouvrage « Pratique de l’intervention individualisé » de Montreuil et Magerotte, en particulier l’unité 1, aux p 27 à 34.</w:t>
      </w:r>
    </w:p>
    <w:p w:rsidR="00993BE7" w:rsidRPr="006648D0" w:rsidRDefault="00993BE7" w:rsidP="001D000E">
      <w:pPr>
        <w:ind w:left="1066"/>
        <w:jc w:val="both"/>
        <w:rPr>
          <w:rFonts w:ascii="Verdana" w:hAnsi="Verdana"/>
          <w:sz w:val="20"/>
        </w:rPr>
      </w:pPr>
      <w:r w:rsidRPr="006648D0">
        <w:rPr>
          <w:rFonts w:ascii="Verdana" w:hAnsi="Verdana"/>
          <w:sz w:val="20"/>
        </w:rPr>
        <w:t>Pour rappel, choisir :</w:t>
      </w:r>
    </w:p>
    <w:p w:rsidR="00993BE7" w:rsidRPr="006648D0" w:rsidRDefault="00993BE7" w:rsidP="001D000E">
      <w:pPr>
        <w:ind w:left="1066"/>
        <w:jc w:val="both"/>
        <w:rPr>
          <w:rFonts w:ascii="Verdana" w:hAnsi="Verdana"/>
          <w:sz w:val="20"/>
        </w:rPr>
      </w:pPr>
      <w:r w:rsidRPr="006648D0">
        <w:rPr>
          <w:rFonts w:ascii="Verdana" w:hAnsi="Verdana"/>
          <w:sz w:val="20"/>
        </w:rPr>
        <w:t>Des comportements adaptés à l’âge chronologique</w:t>
      </w:r>
    </w:p>
    <w:p w:rsidR="00993BE7" w:rsidRPr="006648D0" w:rsidRDefault="00993BE7" w:rsidP="001D000E">
      <w:pPr>
        <w:ind w:left="1066"/>
        <w:jc w:val="both"/>
        <w:rPr>
          <w:rFonts w:ascii="Verdana" w:hAnsi="Verdana"/>
          <w:sz w:val="20"/>
        </w:rPr>
      </w:pPr>
      <w:r w:rsidRPr="006648D0">
        <w:rPr>
          <w:rFonts w:ascii="Verdana" w:hAnsi="Verdana"/>
          <w:sz w:val="20"/>
        </w:rPr>
        <w:t>Des comportements fonctionnels</w:t>
      </w:r>
    </w:p>
    <w:p w:rsidR="00993BE7" w:rsidRPr="006648D0" w:rsidRDefault="00993BE7" w:rsidP="001D000E">
      <w:pPr>
        <w:ind w:left="1066"/>
        <w:jc w:val="both"/>
        <w:rPr>
          <w:rFonts w:ascii="Verdana" w:hAnsi="Verdana"/>
          <w:sz w:val="20"/>
        </w:rPr>
      </w:pPr>
      <w:r w:rsidRPr="006648D0">
        <w:rPr>
          <w:rFonts w:ascii="Verdana" w:hAnsi="Verdana"/>
          <w:sz w:val="20"/>
        </w:rPr>
        <w:t>Des comportements utiles</w:t>
      </w:r>
    </w:p>
    <w:p w:rsidR="00993BE7" w:rsidRPr="006648D0" w:rsidRDefault="00993BE7" w:rsidP="001D000E">
      <w:pPr>
        <w:ind w:left="1066"/>
        <w:jc w:val="both"/>
        <w:rPr>
          <w:rFonts w:ascii="Verdana" w:hAnsi="Verdana"/>
          <w:sz w:val="20"/>
        </w:rPr>
      </w:pPr>
      <w:r w:rsidRPr="006648D0">
        <w:rPr>
          <w:rFonts w:ascii="Verdana" w:hAnsi="Verdana"/>
          <w:sz w:val="20"/>
        </w:rPr>
        <w:t>Des comportements importants pour la personne et ses proches</w:t>
      </w:r>
    </w:p>
    <w:p w:rsidR="00993BE7" w:rsidRPr="006648D0" w:rsidRDefault="00993BE7" w:rsidP="001D000E">
      <w:pPr>
        <w:ind w:left="1066"/>
        <w:jc w:val="both"/>
        <w:rPr>
          <w:rFonts w:ascii="Verdana" w:hAnsi="Verdana"/>
          <w:sz w:val="20"/>
        </w:rPr>
      </w:pPr>
      <w:r w:rsidRPr="006648D0">
        <w:rPr>
          <w:rFonts w:ascii="Verdana" w:hAnsi="Verdana"/>
          <w:sz w:val="20"/>
        </w:rPr>
        <w:t>Des compétences générales</w:t>
      </w:r>
    </w:p>
    <w:p w:rsidR="00993BE7" w:rsidRPr="006648D0" w:rsidRDefault="00993BE7" w:rsidP="001D000E">
      <w:pPr>
        <w:ind w:left="1066"/>
        <w:jc w:val="both"/>
        <w:rPr>
          <w:rFonts w:ascii="Verdana" w:hAnsi="Verdana"/>
          <w:sz w:val="20"/>
        </w:rPr>
      </w:pPr>
      <w:r w:rsidRPr="006648D0">
        <w:rPr>
          <w:rFonts w:ascii="Verdana" w:hAnsi="Verdana"/>
          <w:sz w:val="20"/>
        </w:rPr>
        <w:t>Des activités plutôt que des comportements isolés</w:t>
      </w:r>
    </w:p>
    <w:p w:rsidR="00993BE7" w:rsidRPr="006648D0" w:rsidRDefault="00993BE7" w:rsidP="001D000E">
      <w:pPr>
        <w:ind w:left="1066"/>
        <w:jc w:val="both"/>
        <w:rPr>
          <w:rFonts w:ascii="Verdana" w:hAnsi="Verdana"/>
          <w:sz w:val="20"/>
        </w:rPr>
      </w:pPr>
      <w:r w:rsidRPr="006648D0">
        <w:rPr>
          <w:rFonts w:ascii="Verdana" w:hAnsi="Verdana"/>
          <w:sz w:val="20"/>
        </w:rPr>
        <w:t>Des comportements désirables ou « penser positif »</w:t>
      </w:r>
    </w:p>
    <w:p w:rsidR="009A2C79" w:rsidRPr="006648D0" w:rsidRDefault="009A2C79" w:rsidP="001D000E">
      <w:pPr>
        <w:ind w:left="1066"/>
        <w:jc w:val="both"/>
        <w:rPr>
          <w:rFonts w:ascii="Verdana" w:hAnsi="Verdana"/>
          <w:sz w:val="20"/>
        </w:rPr>
      </w:pPr>
    </w:p>
    <w:p w:rsidR="00993BE7" w:rsidRPr="006648D0" w:rsidRDefault="00993BE7" w:rsidP="001D000E">
      <w:pPr>
        <w:numPr>
          <w:ilvl w:val="0"/>
          <w:numId w:val="19"/>
        </w:numPr>
        <w:ind w:left="1066"/>
        <w:jc w:val="both"/>
        <w:rPr>
          <w:rFonts w:ascii="Verdana" w:hAnsi="Verdana"/>
          <w:sz w:val="20"/>
        </w:rPr>
      </w:pPr>
      <w:r w:rsidRPr="006648D0">
        <w:rPr>
          <w:rFonts w:ascii="Verdana" w:hAnsi="Verdana"/>
          <w:sz w:val="20"/>
        </w:rPr>
        <w:t>La pyramide des besoins de Maslow (cfr. Annexe 2).</w:t>
      </w:r>
    </w:p>
    <w:p w:rsidR="00C02123" w:rsidRPr="006648D0" w:rsidRDefault="00C02123" w:rsidP="001D000E">
      <w:pPr>
        <w:jc w:val="both"/>
        <w:rPr>
          <w:rFonts w:ascii="Verdana" w:hAnsi="Verdana"/>
          <w:sz w:val="20"/>
        </w:rPr>
      </w:pPr>
    </w:p>
    <w:p w:rsidR="00E55A0B" w:rsidRDefault="00E55A0B" w:rsidP="00E55A0B">
      <w:pPr>
        <w:pStyle w:val="Paragraphedeliste"/>
      </w:pPr>
    </w:p>
    <w:p w:rsidR="00E55A0B" w:rsidRDefault="00E55A0B" w:rsidP="00E55A0B">
      <w:pPr>
        <w:jc w:val="both"/>
      </w:pPr>
    </w:p>
    <w:p w:rsidR="00E55A0B" w:rsidRDefault="00E55A0B" w:rsidP="00E55A0B">
      <w:pPr>
        <w:jc w:val="both"/>
      </w:pPr>
    </w:p>
    <w:p w:rsidR="00E55A0B" w:rsidRDefault="00E55A0B" w:rsidP="00E55A0B">
      <w:pPr>
        <w:jc w:val="both"/>
      </w:pPr>
    </w:p>
    <w:p w:rsidR="009A2C79" w:rsidRDefault="009A2C79" w:rsidP="00E55A0B">
      <w:pPr>
        <w:jc w:val="center"/>
      </w:pPr>
      <w:r>
        <w:t>*</w:t>
      </w:r>
    </w:p>
    <w:p w:rsidR="009A2C79" w:rsidRDefault="009A2C79" w:rsidP="009A2C79">
      <w:pPr>
        <w:jc w:val="center"/>
      </w:pPr>
      <w:r>
        <w:t>*  *</w:t>
      </w:r>
    </w:p>
    <w:p w:rsidR="009A2C79" w:rsidRDefault="009A2C79" w:rsidP="009A2C79">
      <w:pPr>
        <w:jc w:val="both"/>
      </w:pPr>
    </w:p>
    <w:p w:rsidR="009A2C79" w:rsidRDefault="009A2C79" w:rsidP="009A2C79">
      <w:pPr>
        <w:jc w:val="both"/>
      </w:pPr>
    </w:p>
    <w:p w:rsidR="00E55A0B" w:rsidRDefault="00E55A0B" w:rsidP="009A2C79">
      <w:pPr>
        <w:jc w:val="both"/>
        <w:rPr>
          <w:rFonts w:ascii="Verdana" w:hAnsi="Verdana"/>
          <w:sz w:val="20"/>
        </w:rPr>
      </w:pPr>
    </w:p>
    <w:p w:rsidR="00E55A0B" w:rsidRDefault="00E55A0B" w:rsidP="009A2C79">
      <w:pPr>
        <w:jc w:val="both"/>
        <w:rPr>
          <w:rFonts w:ascii="Verdana" w:hAnsi="Verdana"/>
          <w:sz w:val="20"/>
        </w:rPr>
      </w:pPr>
    </w:p>
    <w:p w:rsidR="00E55A0B" w:rsidRDefault="00E55A0B" w:rsidP="009A2C79">
      <w:pPr>
        <w:jc w:val="both"/>
        <w:rPr>
          <w:rFonts w:ascii="Verdana" w:hAnsi="Verdana"/>
          <w:sz w:val="20"/>
        </w:rPr>
      </w:pPr>
    </w:p>
    <w:p w:rsidR="009A2C79" w:rsidRPr="006648D0" w:rsidRDefault="009A2C79" w:rsidP="009A2C79">
      <w:pPr>
        <w:jc w:val="both"/>
        <w:rPr>
          <w:rFonts w:ascii="Verdana" w:hAnsi="Verdana"/>
          <w:sz w:val="20"/>
        </w:rPr>
      </w:pPr>
      <w:r w:rsidRPr="006648D0">
        <w:rPr>
          <w:rFonts w:ascii="Verdana" w:hAnsi="Verdana"/>
          <w:sz w:val="20"/>
        </w:rPr>
        <w:lastRenderedPageBreak/>
        <w:t>Il y a donc de nombreux points de convergences entre S.R.A et S.L.S mais ce qui est commun doit être relativisé. En effet le S.L.S offre indéniablement un autre « décor » et, dans cette mise en scène de la vie quotidienne ( Cfr Erving Goffman) se modifieront de manière inéluctable</w:t>
      </w:r>
    </w:p>
    <w:p w:rsidR="009A2C79" w:rsidRDefault="009A2C79" w:rsidP="009A2C79">
      <w:pPr>
        <w:jc w:val="both"/>
        <w:rPr>
          <w:rFonts w:ascii="Verdana" w:hAnsi="Verdana"/>
          <w:sz w:val="20"/>
        </w:rPr>
      </w:pPr>
    </w:p>
    <w:p w:rsidR="00E55A0B" w:rsidRDefault="00E55A0B" w:rsidP="009A2C79">
      <w:pPr>
        <w:jc w:val="both"/>
        <w:rPr>
          <w:rFonts w:ascii="Verdana" w:hAnsi="Verdana"/>
          <w:sz w:val="20"/>
        </w:rPr>
      </w:pPr>
    </w:p>
    <w:p w:rsidR="00E55A0B" w:rsidRDefault="00E55A0B" w:rsidP="009A2C79">
      <w:pPr>
        <w:jc w:val="both"/>
        <w:rPr>
          <w:rFonts w:ascii="Verdana" w:hAnsi="Verdana"/>
          <w:sz w:val="20"/>
        </w:rPr>
      </w:pPr>
    </w:p>
    <w:p w:rsidR="00E55A0B" w:rsidRPr="006648D0" w:rsidRDefault="00E55A0B" w:rsidP="009A2C79">
      <w:pPr>
        <w:jc w:val="both"/>
        <w:rPr>
          <w:rFonts w:ascii="Verdana" w:hAnsi="Verdana"/>
          <w:sz w:val="20"/>
        </w:rPr>
      </w:pPr>
    </w:p>
    <w:p w:rsidR="009A2C79" w:rsidRPr="006648D0" w:rsidRDefault="009A2C79" w:rsidP="006E1484">
      <w:pPr>
        <w:numPr>
          <w:ilvl w:val="0"/>
          <w:numId w:val="5"/>
        </w:numPr>
        <w:pBdr>
          <w:top w:val="single" w:sz="4" w:space="1" w:color="auto"/>
          <w:left w:val="single" w:sz="4" w:space="4" w:color="auto"/>
          <w:bottom w:val="single" w:sz="4" w:space="1" w:color="auto"/>
          <w:right w:val="single" w:sz="4" w:space="4" w:color="auto"/>
        </w:pBdr>
        <w:jc w:val="both"/>
        <w:rPr>
          <w:rFonts w:ascii="Verdana" w:hAnsi="Verdana"/>
          <w:b/>
          <w:sz w:val="20"/>
        </w:rPr>
      </w:pPr>
      <w:r w:rsidRPr="006648D0">
        <w:rPr>
          <w:rFonts w:ascii="Verdana" w:hAnsi="Verdana"/>
          <w:b/>
          <w:sz w:val="20"/>
        </w:rPr>
        <w:t>le rôle du résidant qui sera d’autant plus acteur et singulier</w:t>
      </w:r>
    </w:p>
    <w:p w:rsidR="009A2C79" w:rsidRPr="006648D0" w:rsidRDefault="009A2C79" w:rsidP="006E1484">
      <w:pPr>
        <w:numPr>
          <w:ilvl w:val="0"/>
          <w:numId w:val="5"/>
        </w:numPr>
        <w:pBdr>
          <w:top w:val="single" w:sz="4" w:space="1" w:color="auto"/>
          <w:left w:val="single" w:sz="4" w:space="4" w:color="auto"/>
          <w:bottom w:val="single" w:sz="4" w:space="1" w:color="auto"/>
          <w:right w:val="single" w:sz="4" w:space="4" w:color="auto"/>
        </w:pBdr>
        <w:jc w:val="both"/>
        <w:rPr>
          <w:rFonts w:ascii="Verdana" w:hAnsi="Verdana"/>
          <w:b/>
          <w:sz w:val="20"/>
        </w:rPr>
      </w:pPr>
      <w:r w:rsidRPr="006648D0">
        <w:rPr>
          <w:rFonts w:ascii="Verdana" w:hAnsi="Verdana"/>
          <w:b/>
          <w:sz w:val="20"/>
        </w:rPr>
        <w:t>le rôle de « l’éducateur » dont l’intervention sera d’autant plus dans « l’avec » ,  à « la demande »  du résidant, voire « propositionnelle » de la part de l’éducateur , dans tous les cas facilitatrice. Globalement l’accompagnement s’articulera sur la philosophie de la prise en compte et non de la prise en charge.</w:t>
      </w:r>
    </w:p>
    <w:p w:rsidR="009A2C79" w:rsidRPr="006648D0" w:rsidRDefault="009A2C79" w:rsidP="006E1484">
      <w:pPr>
        <w:numPr>
          <w:ilvl w:val="0"/>
          <w:numId w:val="5"/>
        </w:numPr>
        <w:pBdr>
          <w:top w:val="single" w:sz="4" w:space="1" w:color="auto"/>
          <w:left w:val="single" w:sz="4" w:space="4" w:color="auto"/>
          <w:bottom w:val="single" w:sz="4" w:space="1" w:color="auto"/>
          <w:right w:val="single" w:sz="4" w:space="4" w:color="auto"/>
        </w:pBdr>
        <w:jc w:val="both"/>
        <w:rPr>
          <w:rFonts w:ascii="Verdana" w:hAnsi="Verdana"/>
          <w:b/>
          <w:sz w:val="20"/>
        </w:rPr>
      </w:pPr>
      <w:r w:rsidRPr="006648D0">
        <w:rPr>
          <w:rFonts w:ascii="Verdana" w:hAnsi="Verdana"/>
          <w:b/>
          <w:sz w:val="20"/>
        </w:rPr>
        <w:t>l’environnement, le champ « d’expérience », d’instrument de mesure, de mise en situation qui sera considérablement élargi. Bref il y aura une extension des possibles pour tous.</w:t>
      </w:r>
    </w:p>
    <w:p w:rsidR="009A2C79" w:rsidRPr="006648D0" w:rsidRDefault="009A2C79" w:rsidP="009A2C79">
      <w:pPr>
        <w:rPr>
          <w:rFonts w:ascii="Verdana" w:hAnsi="Verdana"/>
          <w:sz w:val="20"/>
        </w:rPr>
      </w:pPr>
    </w:p>
    <w:p w:rsidR="00E51EA4" w:rsidRPr="00C067B8" w:rsidRDefault="00E51EA4" w:rsidP="007F69E0">
      <w:pPr>
        <w:spacing w:after="120"/>
        <w:rPr>
          <w:szCs w:val="24"/>
        </w:rPr>
      </w:pPr>
    </w:p>
    <w:sectPr w:rsidR="00E51EA4" w:rsidRPr="00C067B8" w:rsidSect="00E02166">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6F" w:rsidRDefault="00E57C6F">
      <w:r>
        <w:separator/>
      </w:r>
    </w:p>
  </w:endnote>
  <w:endnote w:type="continuationSeparator" w:id="0">
    <w:p w:rsidR="00E57C6F" w:rsidRDefault="00E5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C2" w:rsidRDefault="00A305C2" w:rsidP="00AB58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305C2" w:rsidRDefault="00A305C2" w:rsidP="008A505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C2" w:rsidRPr="00393482" w:rsidRDefault="00F918E2" w:rsidP="00F918E2">
    <w:pPr>
      <w:pStyle w:val="Pieddepage"/>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C4F14">
      <w:rPr>
        <w:noProof/>
        <w:sz w:val="16"/>
        <w:szCs w:val="16"/>
      </w:rPr>
      <w:t>\\omicron\Company\Home\JUJU\pedagogique\projetpédagogique\pp sls 2016.doc</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E2" w:rsidRDefault="00F918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6F" w:rsidRDefault="00E57C6F">
      <w:r>
        <w:separator/>
      </w:r>
    </w:p>
  </w:footnote>
  <w:footnote w:type="continuationSeparator" w:id="0">
    <w:p w:rsidR="00E57C6F" w:rsidRDefault="00E57C6F">
      <w:r>
        <w:continuationSeparator/>
      </w:r>
    </w:p>
  </w:footnote>
  <w:footnote w:id="1">
    <w:p w:rsidR="00993BE7" w:rsidRPr="004750F0" w:rsidRDefault="00993BE7" w:rsidP="00993BE7">
      <w:pPr>
        <w:pStyle w:val="Notedebasdepage"/>
        <w:rPr>
          <w:lang w:val="fr-BE"/>
        </w:rPr>
      </w:pPr>
      <w:r>
        <w:rPr>
          <w:rStyle w:val="Appelnotedebasdep"/>
        </w:rPr>
        <w:footnoteRef/>
      </w:r>
      <w:r>
        <w:t xml:space="preserve"> </w:t>
      </w:r>
      <w:r>
        <w:rPr>
          <w:lang w:val="fr-BE"/>
        </w:rPr>
        <w:t xml:space="preserve"> Chavaroche Philippe, Le projet individuel. Repères pour une pratique avec les personnes gravement handicapées mentales, coll. « trames », érès, Toulouse, </w:t>
      </w:r>
      <w:r w:rsidRPr="00370E49">
        <w:rPr>
          <w:lang w:val="fr-BE"/>
        </w:rPr>
        <w:t>2009 (pages 28</w:t>
      </w:r>
      <w:r>
        <w:rPr>
          <w:lang w:val="fr-BE"/>
        </w:rPr>
        <w:t xml:space="preserve"> à 38).</w:t>
      </w:r>
    </w:p>
  </w:footnote>
  <w:footnote w:id="2">
    <w:p w:rsidR="00993BE7" w:rsidRPr="00CE04D8" w:rsidRDefault="00993BE7" w:rsidP="00993BE7">
      <w:pPr>
        <w:pStyle w:val="Notedebasdepage"/>
        <w:rPr>
          <w:lang w:val="fr-BE"/>
        </w:rPr>
      </w:pPr>
      <w:r>
        <w:rPr>
          <w:rStyle w:val="Appelnotedebasdep"/>
        </w:rPr>
        <w:footnoteRef/>
      </w:r>
      <w:r>
        <w:t xml:space="preserve"> </w:t>
      </w:r>
      <w:r>
        <w:rPr>
          <w:lang w:val="fr-BE"/>
        </w:rPr>
        <w:t>Petitpierre Geneviève, Le projet interdisciplinaire individualisé (PII) : comment le construire ensemble ?, Genève.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E2" w:rsidRDefault="00F918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CE" w:rsidRPr="001022CE" w:rsidRDefault="001022CE">
    <w:pPr>
      <w:pStyle w:val="En-tte"/>
      <w:jc w:val="center"/>
      <w:rPr>
        <w:rFonts w:ascii="Cambria" w:hAnsi="Cambria"/>
        <w:sz w:val="28"/>
        <w:szCs w:val="28"/>
      </w:rPr>
    </w:pPr>
    <w:r w:rsidRPr="001022CE">
      <w:rPr>
        <w:rFonts w:ascii="Cambria" w:hAnsi="Cambria"/>
        <w:sz w:val="28"/>
        <w:szCs w:val="28"/>
      </w:rPr>
      <w:t xml:space="preserve">~ </w:t>
    </w:r>
    <w:r w:rsidRPr="001022CE">
      <w:rPr>
        <w:rFonts w:ascii="Calibri" w:hAnsi="Calibri"/>
        <w:sz w:val="22"/>
        <w:szCs w:val="22"/>
      </w:rPr>
      <w:fldChar w:fldCharType="begin"/>
    </w:r>
    <w:r>
      <w:instrText>PAGE    \* MERGEFORMAT</w:instrText>
    </w:r>
    <w:r w:rsidRPr="001022CE">
      <w:rPr>
        <w:rFonts w:ascii="Calibri" w:hAnsi="Calibri"/>
        <w:sz w:val="22"/>
        <w:szCs w:val="22"/>
      </w:rPr>
      <w:fldChar w:fldCharType="separate"/>
    </w:r>
    <w:r w:rsidR="00071A1A" w:rsidRPr="00071A1A">
      <w:rPr>
        <w:rFonts w:ascii="Cambria" w:hAnsi="Cambria"/>
        <w:noProof/>
        <w:sz w:val="28"/>
        <w:szCs w:val="28"/>
      </w:rPr>
      <w:t>2</w:t>
    </w:r>
    <w:r w:rsidRPr="001022CE">
      <w:rPr>
        <w:rFonts w:ascii="Cambria" w:hAnsi="Cambria"/>
        <w:sz w:val="28"/>
        <w:szCs w:val="28"/>
      </w:rPr>
      <w:fldChar w:fldCharType="end"/>
    </w:r>
    <w:r w:rsidRPr="001022CE">
      <w:rPr>
        <w:rFonts w:ascii="Cambria" w:hAnsi="Cambria"/>
        <w:sz w:val="28"/>
        <w:szCs w:val="28"/>
      </w:rPr>
      <w:t xml:space="preserve"> ~</w:t>
    </w:r>
  </w:p>
  <w:p w:rsidR="00F918E2" w:rsidRDefault="00F918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E2" w:rsidRDefault="00F918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5CEEA6"/>
    <w:lvl w:ilvl="0">
      <w:numFmt w:val="decimal"/>
      <w:lvlText w:val="*"/>
      <w:lvlJc w:val="left"/>
    </w:lvl>
  </w:abstractNum>
  <w:abstractNum w:abstractNumId="1">
    <w:nsid w:val="007836D5"/>
    <w:multiLevelType w:val="hybridMultilevel"/>
    <w:tmpl w:val="B64C3A18"/>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0FE4996"/>
    <w:multiLevelType w:val="hybridMultilevel"/>
    <w:tmpl w:val="ACDCEDBC"/>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2A163F"/>
    <w:multiLevelType w:val="hybridMultilevel"/>
    <w:tmpl w:val="A80EBF72"/>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4">
    <w:nsid w:val="05054A02"/>
    <w:multiLevelType w:val="hybridMultilevel"/>
    <w:tmpl w:val="FF4CCF2C"/>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9A13AC"/>
    <w:multiLevelType w:val="hybridMultilevel"/>
    <w:tmpl w:val="E4146222"/>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95823CA"/>
    <w:multiLevelType w:val="hybridMultilevel"/>
    <w:tmpl w:val="5F162314"/>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A742F3C"/>
    <w:multiLevelType w:val="hybridMultilevel"/>
    <w:tmpl w:val="77882794"/>
    <w:lvl w:ilvl="0" w:tplc="E63410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AF932F2"/>
    <w:multiLevelType w:val="hybridMultilevel"/>
    <w:tmpl w:val="660089B8"/>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B903D46"/>
    <w:multiLevelType w:val="hybridMultilevel"/>
    <w:tmpl w:val="F2ECF832"/>
    <w:lvl w:ilvl="0" w:tplc="CA0A7150">
      <w:start w:val="1"/>
      <w:numFmt w:val="bullet"/>
      <w:lvlText w:val="-"/>
      <w:lvlJc w:val="left"/>
      <w:pPr>
        <w:tabs>
          <w:tab w:val="num" w:pos="1231"/>
        </w:tabs>
        <w:ind w:left="1231" w:hanging="380"/>
      </w:pPr>
      <w:rPr>
        <w:rFonts w:ascii="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0">
    <w:nsid w:val="0CA00876"/>
    <w:multiLevelType w:val="hybridMultilevel"/>
    <w:tmpl w:val="8B801D22"/>
    <w:lvl w:ilvl="0" w:tplc="604A89E6">
      <w:numFmt w:val="bullet"/>
      <w:lvlText w:val="-"/>
      <w:lvlJc w:val="left"/>
      <w:pPr>
        <w:tabs>
          <w:tab w:val="num" w:pos="720"/>
        </w:tabs>
        <w:ind w:left="720" w:hanging="360"/>
      </w:pPr>
      <w:rPr>
        <w:rFonts w:ascii="Century" w:eastAsia="@MS Gothic" w:hAnsi="Century" w:cs="@MS Gothic"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BB0C84"/>
    <w:multiLevelType w:val="hybridMultilevel"/>
    <w:tmpl w:val="BD3630EC"/>
    <w:lvl w:ilvl="0" w:tplc="CA0A7150">
      <w:start w:val="1"/>
      <w:numFmt w:val="bullet"/>
      <w:lvlText w:val="-"/>
      <w:lvlJc w:val="left"/>
      <w:pPr>
        <w:tabs>
          <w:tab w:val="num" w:pos="1231"/>
        </w:tabs>
        <w:ind w:left="1231" w:hanging="380"/>
      </w:pPr>
      <w:rPr>
        <w:rFonts w:ascii="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2">
    <w:nsid w:val="0E2C53E9"/>
    <w:multiLevelType w:val="hybridMultilevel"/>
    <w:tmpl w:val="A2DEAE0A"/>
    <w:lvl w:ilvl="0" w:tplc="F90E355A">
      <w:start w:val="1"/>
      <w:numFmt w:val="decimal"/>
      <w:lvlText w:val="%1."/>
      <w:lvlJc w:val="left"/>
      <w:pPr>
        <w:ind w:left="644" w:hanging="360"/>
      </w:pPr>
      <w:rPr>
        <w:rFonts w:hint="default"/>
        <w:sz w:val="16"/>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nsid w:val="0E7E18DA"/>
    <w:multiLevelType w:val="hybridMultilevel"/>
    <w:tmpl w:val="3806CF66"/>
    <w:lvl w:ilvl="0" w:tplc="27DA267E">
      <w:start w:val="1"/>
      <w:numFmt w:val="bullet"/>
      <w:lvlText w:val="."/>
      <w:lvlJc w:val="left"/>
      <w:pPr>
        <w:tabs>
          <w:tab w:val="num" w:pos="720"/>
        </w:tabs>
        <w:ind w:left="720" w:hanging="360"/>
      </w:pPr>
      <w:rPr>
        <w:rFonts w:ascii="Stencil" w:hAnsi="Stencil" w:hint="default"/>
        <w:color w:val="auto"/>
      </w:rPr>
    </w:lvl>
    <w:lvl w:ilvl="1" w:tplc="040C0003" w:tentative="1">
      <w:start w:val="1"/>
      <w:numFmt w:val="bullet"/>
      <w:lvlText w:val="o"/>
      <w:lvlJc w:val="left"/>
      <w:pPr>
        <w:tabs>
          <w:tab w:val="num" w:pos="1060"/>
        </w:tabs>
        <w:ind w:left="1060" w:hanging="360"/>
      </w:pPr>
      <w:rPr>
        <w:rFonts w:ascii="Courier New" w:hAnsi="Courier New" w:cs="Courier New" w:hint="default"/>
      </w:rPr>
    </w:lvl>
    <w:lvl w:ilvl="2" w:tplc="040C0005" w:tentative="1">
      <w:start w:val="1"/>
      <w:numFmt w:val="bullet"/>
      <w:lvlText w:val=""/>
      <w:lvlJc w:val="left"/>
      <w:pPr>
        <w:tabs>
          <w:tab w:val="num" w:pos="1780"/>
        </w:tabs>
        <w:ind w:left="1780" w:hanging="360"/>
      </w:pPr>
      <w:rPr>
        <w:rFonts w:ascii="Wingdings" w:hAnsi="Wingdings" w:hint="default"/>
      </w:rPr>
    </w:lvl>
    <w:lvl w:ilvl="3" w:tplc="040C0001" w:tentative="1">
      <w:start w:val="1"/>
      <w:numFmt w:val="bullet"/>
      <w:lvlText w:val=""/>
      <w:lvlJc w:val="left"/>
      <w:pPr>
        <w:tabs>
          <w:tab w:val="num" w:pos="2500"/>
        </w:tabs>
        <w:ind w:left="2500" w:hanging="360"/>
      </w:pPr>
      <w:rPr>
        <w:rFonts w:ascii="Symbol" w:hAnsi="Symbol" w:hint="default"/>
      </w:rPr>
    </w:lvl>
    <w:lvl w:ilvl="4" w:tplc="040C0003" w:tentative="1">
      <w:start w:val="1"/>
      <w:numFmt w:val="bullet"/>
      <w:lvlText w:val="o"/>
      <w:lvlJc w:val="left"/>
      <w:pPr>
        <w:tabs>
          <w:tab w:val="num" w:pos="3220"/>
        </w:tabs>
        <w:ind w:left="3220" w:hanging="360"/>
      </w:pPr>
      <w:rPr>
        <w:rFonts w:ascii="Courier New" w:hAnsi="Courier New" w:cs="Courier New" w:hint="default"/>
      </w:rPr>
    </w:lvl>
    <w:lvl w:ilvl="5" w:tplc="040C0005" w:tentative="1">
      <w:start w:val="1"/>
      <w:numFmt w:val="bullet"/>
      <w:lvlText w:val=""/>
      <w:lvlJc w:val="left"/>
      <w:pPr>
        <w:tabs>
          <w:tab w:val="num" w:pos="3940"/>
        </w:tabs>
        <w:ind w:left="3940" w:hanging="360"/>
      </w:pPr>
      <w:rPr>
        <w:rFonts w:ascii="Wingdings" w:hAnsi="Wingdings" w:hint="default"/>
      </w:rPr>
    </w:lvl>
    <w:lvl w:ilvl="6" w:tplc="040C0001" w:tentative="1">
      <w:start w:val="1"/>
      <w:numFmt w:val="bullet"/>
      <w:lvlText w:val=""/>
      <w:lvlJc w:val="left"/>
      <w:pPr>
        <w:tabs>
          <w:tab w:val="num" w:pos="4660"/>
        </w:tabs>
        <w:ind w:left="4660" w:hanging="360"/>
      </w:pPr>
      <w:rPr>
        <w:rFonts w:ascii="Symbol" w:hAnsi="Symbol" w:hint="default"/>
      </w:rPr>
    </w:lvl>
    <w:lvl w:ilvl="7" w:tplc="040C0003" w:tentative="1">
      <w:start w:val="1"/>
      <w:numFmt w:val="bullet"/>
      <w:lvlText w:val="o"/>
      <w:lvlJc w:val="left"/>
      <w:pPr>
        <w:tabs>
          <w:tab w:val="num" w:pos="5380"/>
        </w:tabs>
        <w:ind w:left="5380" w:hanging="360"/>
      </w:pPr>
      <w:rPr>
        <w:rFonts w:ascii="Courier New" w:hAnsi="Courier New" w:cs="Courier New" w:hint="default"/>
      </w:rPr>
    </w:lvl>
    <w:lvl w:ilvl="8" w:tplc="040C0005" w:tentative="1">
      <w:start w:val="1"/>
      <w:numFmt w:val="bullet"/>
      <w:lvlText w:val=""/>
      <w:lvlJc w:val="left"/>
      <w:pPr>
        <w:tabs>
          <w:tab w:val="num" w:pos="6100"/>
        </w:tabs>
        <w:ind w:left="6100" w:hanging="360"/>
      </w:pPr>
      <w:rPr>
        <w:rFonts w:ascii="Wingdings" w:hAnsi="Wingdings" w:hint="default"/>
      </w:rPr>
    </w:lvl>
  </w:abstractNum>
  <w:abstractNum w:abstractNumId="14">
    <w:nsid w:val="11214128"/>
    <w:multiLevelType w:val="hybridMultilevel"/>
    <w:tmpl w:val="D9482ECC"/>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1743160"/>
    <w:multiLevelType w:val="hybridMultilevel"/>
    <w:tmpl w:val="F1E20F74"/>
    <w:lvl w:ilvl="0" w:tplc="3514A98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2410360"/>
    <w:multiLevelType w:val="hybridMultilevel"/>
    <w:tmpl w:val="6C487674"/>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2B43F63"/>
    <w:multiLevelType w:val="hybridMultilevel"/>
    <w:tmpl w:val="18A2679C"/>
    <w:lvl w:ilvl="0" w:tplc="CA0A7150">
      <w:start w:val="1"/>
      <w:numFmt w:val="bullet"/>
      <w:lvlText w:val="-"/>
      <w:lvlJc w:val="left"/>
      <w:pPr>
        <w:tabs>
          <w:tab w:val="num" w:pos="2365"/>
        </w:tabs>
        <w:ind w:left="2365" w:hanging="380"/>
      </w:pPr>
      <w:rPr>
        <w:rFonts w:ascii="Times New Roman" w:hAnsi="Times New Roman" w:cs="Times New Roman" w:hint="default"/>
      </w:rPr>
    </w:lvl>
    <w:lvl w:ilvl="1" w:tplc="040C0003" w:tentative="1">
      <w:start w:val="1"/>
      <w:numFmt w:val="bullet"/>
      <w:lvlText w:val="o"/>
      <w:lvlJc w:val="left"/>
      <w:pPr>
        <w:tabs>
          <w:tab w:val="num" w:pos="3425"/>
        </w:tabs>
        <w:ind w:left="3425" w:hanging="360"/>
      </w:pPr>
      <w:rPr>
        <w:rFonts w:ascii="Courier New" w:hAnsi="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18">
    <w:nsid w:val="13F9717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5436E39"/>
    <w:multiLevelType w:val="hybridMultilevel"/>
    <w:tmpl w:val="4B567FE4"/>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A0F7A70"/>
    <w:multiLevelType w:val="hybridMultilevel"/>
    <w:tmpl w:val="D5FE11C2"/>
    <w:lvl w:ilvl="0" w:tplc="3514A98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A920F32"/>
    <w:multiLevelType w:val="hybridMultilevel"/>
    <w:tmpl w:val="4F2821DA"/>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1ABC62DF"/>
    <w:multiLevelType w:val="hybridMultilevel"/>
    <w:tmpl w:val="8C3AEEF2"/>
    <w:lvl w:ilvl="0" w:tplc="CA0A7150">
      <w:start w:val="1"/>
      <w:numFmt w:val="bullet"/>
      <w:lvlText w:val="-"/>
      <w:lvlJc w:val="left"/>
      <w:pPr>
        <w:tabs>
          <w:tab w:val="num" w:pos="1231"/>
        </w:tabs>
        <w:ind w:left="1231" w:hanging="380"/>
      </w:pPr>
      <w:rPr>
        <w:rFonts w:ascii="Times New Roman" w:hAnsi="Times New Roman" w:cs="Times New Roman" w:hint="default"/>
      </w:rPr>
    </w:lvl>
    <w:lvl w:ilvl="1" w:tplc="5ECE7488">
      <w:numFmt w:val="bullet"/>
      <w:lvlText w:val="-"/>
      <w:lvlJc w:val="left"/>
      <w:pPr>
        <w:tabs>
          <w:tab w:val="num" w:pos="2291"/>
        </w:tabs>
        <w:ind w:left="2291" w:hanging="360"/>
      </w:pPr>
      <w:rPr>
        <w:rFonts w:ascii="Times New Roman" w:eastAsia="Times New Roman" w:hAnsi="Times New Roman" w:cs="Times New Roman"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3">
    <w:nsid w:val="1AF9033D"/>
    <w:multiLevelType w:val="hybridMultilevel"/>
    <w:tmpl w:val="F8B8416E"/>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B5B1908"/>
    <w:multiLevelType w:val="hybridMultilevel"/>
    <w:tmpl w:val="D8FA9D76"/>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F3279F4"/>
    <w:multiLevelType w:val="hybridMultilevel"/>
    <w:tmpl w:val="D3C6F7AC"/>
    <w:lvl w:ilvl="0" w:tplc="94841CF6">
      <w:start w:val="1"/>
      <w:numFmt w:val="bullet"/>
      <w:lvlText w:val="-"/>
      <w:lvlJc w:val="left"/>
      <w:pPr>
        <w:ind w:left="720" w:hanging="360"/>
      </w:pPr>
      <w:rPr>
        <w:rFonts w:ascii="Simplified Arabic Fixed" w:hAnsi="Simplified Arabic Fixed"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19E5B01"/>
    <w:multiLevelType w:val="hybridMultilevel"/>
    <w:tmpl w:val="9CD046F2"/>
    <w:lvl w:ilvl="0" w:tplc="5ECE748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234E21A8"/>
    <w:multiLevelType w:val="hybridMultilevel"/>
    <w:tmpl w:val="ABF8FC9A"/>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25100A9E"/>
    <w:multiLevelType w:val="hybridMultilevel"/>
    <w:tmpl w:val="14EC1E0C"/>
    <w:lvl w:ilvl="0" w:tplc="604A89E6">
      <w:numFmt w:val="bullet"/>
      <w:lvlText w:val="-"/>
      <w:lvlJc w:val="left"/>
      <w:pPr>
        <w:tabs>
          <w:tab w:val="num" w:pos="720"/>
        </w:tabs>
        <w:ind w:left="720" w:hanging="360"/>
      </w:pPr>
      <w:rPr>
        <w:rFonts w:ascii="Century" w:eastAsia="@MS Gothic" w:hAnsi="Century" w:cs="@MS Gothic"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6A838F0"/>
    <w:multiLevelType w:val="hybridMultilevel"/>
    <w:tmpl w:val="1C14B384"/>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2B256230"/>
    <w:multiLevelType w:val="hybridMultilevel"/>
    <w:tmpl w:val="14D23C0A"/>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BF219C2"/>
    <w:multiLevelType w:val="hybridMultilevel"/>
    <w:tmpl w:val="8E3ABD5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303B152F"/>
    <w:multiLevelType w:val="hybridMultilevel"/>
    <w:tmpl w:val="BC2EDAC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3">
    <w:nsid w:val="326B67FD"/>
    <w:multiLevelType w:val="hybridMultilevel"/>
    <w:tmpl w:val="9CD046F2"/>
    <w:lvl w:ilvl="0" w:tplc="5ECE748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2C14A51"/>
    <w:multiLevelType w:val="hybridMultilevel"/>
    <w:tmpl w:val="A5540DDC"/>
    <w:lvl w:ilvl="0" w:tplc="94841CF6">
      <w:start w:val="1"/>
      <w:numFmt w:val="bullet"/>
      <w:lvlText w:val="-"/>
      <w:lvlJc w:val="left"/>
      <w:pPr>
        <w:ind w:left="360" w:hanging="360"/>
      </w:pPr>
      <w:rPr>
        <w:rFonts w:ascii="Simplified Arabic Fixed" w:hAnsi="Simplified Arabic Fixed" w:hint="default"/>
        <w:sz w:val="1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33283232"/>
    <w:multiLevelType w:val="hybridMultilevel"/>
    <w:tmpl w:val="CBD41366"/>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335C1C19"/>
    <w:multiLevelType w:val="hybridMultilevel"/>
    <w:tmpl w:val="559EF636"/>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336C6F7D"/>
    <w:multiLevelType w:val="hybridMultilevel"/>
    <w:tmpl w:val="C53076DA"/>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34F265DB"/>
    <w:multiLevelType w:val="hybridMultilevel"/>
    <w:tmpl w:val="B77827A2"/>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35C45BE6"/>
    <w:multiLevelType w:val="hybridMultilevel"/>
    <w:tmpl w:val="9404E25A"/>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36AD5B59"/>
    <w:multiLevelType w:val="hybridMultilevel"/>
    <w:tmpl w:val="5B4A7B40"/>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6C8514D"/>
    <w:multiLevelType w:val="hybridMultilevel"/>
    <w:tmpl w:val="8610AE3C"/>
    <w:lvl w:ilvl="0" w:tplc="685CEEA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377121ED"/>
    <w:multiLevelType w:val="hybridMultilevel"/>
    <w:tmpl w:val="79FE88C2"/>
    <w:lvl w:ilvl="0" w:tplc="3514A9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398D10DC"/>
    <w:multiLevelType w:val="hybridMultilevel"/>
    <w:tmpl w:val="1A06D454"/>
    <w:lvl w:ilvl="0" w:tplc="CA0A7150">
      <w:start w:val="1"/>
      <w:numFmt w:val="bullet"/>
      <w:lvlText w:val="-"/>
      <w:lvlJc w:val="left"/>
      <w:pPr>
        <w:tabs>
          <w:tab w:val="num" w:pos="2365"/>
        </w:tabs>
        <w:ind w:left="2365" w:hanging="380"/>
      </w:pPr>
      <w:rPr>
        <w:rFonts w:ascii="Times New Roman" w:hAnsi="Times New Roman" w:cs="Times New Roman" w:hint="default"/>
      </w:rPr>
    </w:lvl>
    <w:lvl w:ilvl="1" w:tplc="040C0003" w:tentative="1">
      <w:start w:val="1"/>
      <w:numFmt w:val="bullet"/>
      <w:lvlText w:val="o"/>
      <w:lvlJc w:val="left"/>
      <w:pPr>
        <w:tabs>
          <w:tab w:val="num" w:pos="3425"/>
        </w:tabs>
        <w:ind w:left="3425" w:hanging="360"/>
      </w:pPr>
      <w:rPr>
        <w:rFonts w:ascii="Courier New" w:hAnsi="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44">
    <w:nsid w:val="3C68269D"/>
    <w:multiLevelType w:val="hybridMultilevel"/>
    <w:tmpl w:val="0444F232"/>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400B1D0D"/>
    <w:multiLevelType w:val="hybridMultilevel"/>
    <w:tmpl w:val="429A725C"/>
    <w:lvl w:ilvl="0" w:tplc="CA0A7150">
      <w:start w:val="1"/>
      <w:numFmt w:val="bullet"/>
      <w:lvlText w:val="-"/>
      <w:lvlJc w:val="left"/>
      <w:pPr>
        <w:tabs>
          <w:tab w:val="num" w:pos="947"/>
        </w:tabs>
        <w:ind w:left="947" w:hanging="380"/>
      </w:pPr>
      <w:rPr>
        <w:rFonts w:ascii="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6">
    <w:nsid w:val="42B8540A"/>
    <w:multiLevelType w:val="hybridMultilevel"/>
    <w:tmpl w:val="0D0E1A7A"/>
    <w:lvl w:ilvl="0" w:tplc="E87A3C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432702EE"/>
    <w:multiLevelType w:val="hybridMultilevel"/>
    <w:tmpl w:val="FD4AA66A"/>
    <w:lvl w:ilvl="0" w:tplc="3514A98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8">
    <w:nsid w:val="446934FE"/>
    <w:multiLevelType w:val="hybridMultilevel"/>
    <w:tmpl w:val="5326294A"/>
    <w:lvl w:ilvl="0" w:tplc="CD221936">
      <w:start w:val="3"/>
      <w:numFmt w:val="bullet"/>
      <w:lvlText w:val=""/>
      <w:lvlJc w:val="left"/>
      <w:pPr>
        <w:tabs>
          <w:tab w:val="num" w:pos="720"/>
        </w:tabs>
        <w:ind w:left="720" w:hanging="360"/>
      </w:pPr>
      <w:rPr>
        <w:rFonts w:ascii="Wingdings" w:eastAsia="Courier" w:hAnsi="Wingdings"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47152945"/>
    <w:multiLevelType w:val="hybridMultilevel"/>
    <w:tmpl w:val="DB3AEDEE"/>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47DF00C8"/>
    <w:multiLevelType w:val="hybridMultilevel"/>
    <w:tmpl w:val="9CD046F2"/>
    <w:lvl w:ilvl="0" w:tplc="5ECE748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1">
    <w:nsid w:val="4A0A26E8"/>
    <w:multiLevelType w:val="hybridMultilevel"/>
    <w:tmpl w:val="9B6E73F0"/>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4BDB4F3A"/>
    <w:multiLevelType w:val="hybridMultilevel"/>
    <w:tmpl w:val="9CD046F2"/>
    <w:lvl w:ilvl="0" w:tplc="5ECE748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3">
    <w:nsid w:val="4FE25B2F"/>
    <w:multiLevelType w:val="hybridMultilevel"/>
    <w:tmpl w:val="4C1A0322"/>
    <w:lvl w:ilvl="0" w:tplc="685CEEA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53593A69"/>
    <w:multiLevelType w:val="hybridMultilevel"/>
    <w:tmpl w:val="3EB88140"/>
    <w:lvl w:ilvl="0" w:tplc="94841CF6">
      <w:start w:val="1"/>
      <w:numFmt w:val="bullet"/>
      <w:lvlText w:val="-"/>
      <w:lvlJc w:val="left"/>
      <w:pPr>
        <w:ind w:left="720" w:hanging="360"/>
      </w:pPr>
      <w:rPr>
        <w:rFonts w:ascii="Simplified Arabic Fixed" w:hAnsi="Simplified Arabic Fixed"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55072EE1"/>
    <w:multiLevelType w:val="hybridMultilevel"/>
    <w:tmpl w:val="4C667606"/>
    <w:lvl w:ilvl="0" w:tplc="604A89E6">
      <w:numFmt w:val="bullet"/>
      <w:lvlText w:val="-"/>
      <w:lvlJc w:val="left"/>
      <w:pPr>
        <w:tabs>
          <w:tab w:val="num" w:pos="1428"/>
        </w:tabs>
        <w:ind w:left="1428" w:hanging="360"/>
      </w:pPr>
      <w:rPr>
        <w:rFonts w:ascii="Century" w:eastAsia="@MS Gothic" w:hAnsi="Century" w:cs="@MS Gothic"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6">
    <w:nsid w:val="555B5044"/>
    <w:multiLevelType w:val="hybridMultilevel"/>
    <w:tmpl w:val="1B4CB10C"/>
    <w:lvl w:ilvl="0" w:tplc="AB44B9BA">
      <w:start w:val="1"/>
      <w:numFmt w:val="bullet"/>
      <w:lvlText w:val="-"/>
      <w:lvlJc w:val="left"/>
      <w:pPr>
        <w:ind w:left="720" w:hanging="360"/>
      </w:pPr>
      <w:rPr>
        <w:rFonts w:ascii="Simplified Arabic Fixed" w:hAnsi="Simplified Arabic Fixe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722695B"/>
    <w:multiLevelType w:val="hybridMultilevel"/>
    <w:tmpl w:val="4EB03C9A"/>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583002CF"/>
    <w:multiLevelType w:val="hybridMultilevel"/>
    <w:tmpl w:val="C76ACFA0"/>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5DBF41EA"/>
    <w:multiLevelType w:val="multilevel"/>
    <w:tmpl w:val="CB643E8E"/>
    <w:lvl w:ilvl="0">
      <w:start w:val="1"/>
      <w:numFmt w:val="decimal"/>
      <w:lvlText w:val="%1."/>
      <w:lvlJc w:val="left"/>
      <w:pPr>
        <w:tabs>
          <w:tab w:val="num" w:pos="360"/>
        </w:tabs>
        <w:ind w:left="360" w:hanging="360"/>
      </w:pPr>
    </w:lvl>
    <w:lvl w:ilvl="1">
      <w:numFmt w:val="bullet"/>
      <w:lvlText w:val="-"/>
      <w:lvlJc w:val="left"/>
      <w:pPr>
        <w:tabs>
          <w:tab w:val="num" w:pos="720"/>
        </w:tabs>
        <w:ind w:left="720" w:hanging="360"/>
      </w:pPr>
      <w:rPr>
        <w:rFonts w:ascii="Arial" w:eastAsia="@MS Gothic" w:hAnsi="Arial" w:cs="Arial" w:hint="default"/>
      </w:rPr>
    </w:lvl>
    <w:lvl w:ilvl="2">
      <w:numFmt w:val="bullet"/>
      <w:lvlText w:val="-"/>
      <w:lvlJc w:val="left"/>
      <w:pPr>
        <w:tabs>
          <w:tab w:val="num" w:pos="1080"/>
        </w:tabs>
        <w:ind w:left="1080" w:hanging="360"/>
      </w:pPr>
      <w:rPr>
        <w:rFonts w:ascii="Arial" w:eastAsia="@MS Gothic"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5E31527C"/>
    <w:multiLevelType w:val="hybridMultilevel"/>
    <w:tmpl w:val="B3B0D762"/>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nsid w:val="62906B54"/>
    <w:multiLevelType w:val="hybridMultilevel"/>
    <w:tmpl w:val="7F20524E"/>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63340F68"/>
    <w:multiLevelType w:val="hybridMultilevel"/>
    <w:tmpl w:val="9CD046F2"/>
    <w:lvl w:ilvl="0" w:tplc="5ECE748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48D30AA"/>
    <w:multiLevelType w:val="hybridMultilevel"/>
    <w:tmpl w:val="39AE510C"/>
    <w:lvl w:ilvl="0" w:tplc="0784AA8C">
      <w:start w:val="1"/>
      <w:numFmt w:val="bullet"/>
      <w:lvlText w:val="-"/>
      <w:lvlJc w:val="left"/>
      <w:pPr>
        <w:tabs>
          <w:tab w:val="num" w:pos="1068"/>
        </w:tabs>
        <w:ind w:left="1065" w:hanging="357"/>
      </w:pPr>
      <w:rPr>
        <w:rFonts w:ascii="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4">
    <w:nsid w:val="653A3AC3"/>
    <w:multiLevelType w:val="hybridMultilevel"/>
    <w:tmpl w:val="38626ADC"/>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56D4399"/>
    <w:multiLevelType w:val="hybridMultilevel"/>
    <w:tmpl w:val="31F87C62"/>
    <w:lvl w:ilvl="0" w:tplc="CA0A7150">
      <w:start w:val="1"/>
      <w:numFmt w:val="bullet"/>
      <w:lvlText w:val="-"/>
      <w:lvlJc w:val="left"/>
      <w:pPr>
        <w:tabs>
          <w:tab w:val="num" w:pos="1231"/>
        </w:tabs>
        <w:ind w:left="1231" w:hanging="380"/>
      </w:pPr>
      <w:rPr>
        <w:rFonts w:ascii="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6">
    <w:nsid w:val="65C453CA"/>
    <w:multiLevelType w:val="hybridMultilevel"/>
    <w:tmpl w:val="79984386"/>
    <w:lvl w:ilvl="0" w:tplc="94841CF6">
      <w:start w:val="1"/>
      <w:numFmt w:val="bullet"/>
      <w:lvlText w:val="-"/>
      <w:lvlJc w:val="left"/>
      <w:pPr>
        <w:ind w:left="1440" w:hanging="360"/>
      </w:pPr>
      <w:rPr>
        <w:rFonts w:ascii="Simplified Arabic Fixed" w:hAnsi="Simplified Arabic Fixed" w:hint="default"/>
        <w:sz w:val="16"/>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7">
    <w:nsid w:val="65DA1B99"/>
    <w:multiLevelType w:val="hybridMultilevel"/>
    <w:tmpl w:val="CFC45008"/>
    <w:lvl w:ilvl="0" w:tplc="0784AA8C">
      <w:start w:val="1"/>
      <w:numFmt w:val="bullet"/>
      <w:lvlText w:val="-"/>
      <w:lvlJc w:val="left"/>
      <w:pPr>
        <w:tabs>
          <w:tab w:val="num" w:pos="1068"/>
        </w:tabs>
        <w:ind w:left="1065" w:hanging="357"/>
      </w:pPr>
      <w:rPr>
        <w:rFonts w:ascii="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8">
    <w:nsid w:val="66592FC7"/>
    <w:multiLevelType w:val="hybridMultilevel"/>
    <w:tmpl w:val="50ECC680"/>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66D961A3"/>
    <w:multiLevelType w:val="hybridMultilevel"/>
    <w:tmpl w:val="D7F8D418"/>
    <w:lvl w:ilvl="0" w:tplc="685CEEA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706133A"/>
    <w:multiLevelType w:val="multilevel"/>
    <w:tmpl w:val="BC302FF8"/>
    <w:lvl w:ilvl="0">
      <w:start w:val="1"/>
      <w:numFmt w:val="decimal"/>
      <w:lvlText w:val="%1."/>
      <w:lvlJc w:val="left"/>
      <w:pPr>
        <w:tabs>
          <w:tab w:val="num" w:pos="360"/>
        </w:tabs>
        <w:ind w:left="360" w:hanging="360"/>
      </w:pPr>
      <w:rPr>
        <w:rFonts w:hint="default"/>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80022A2"/>
    <w:multiLevelType w:val="hybridMultilevel"/>
    <w:tmpl w:val="9B3AA2BC"/>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nsid w:val="6AE774D5"/>
    <w:multiLevelType w:val="hybridMultilevel"/>
    <w:tmpl w:val="0898FDFE"/>
    <w:lvl w:ilvl="0" w:tplc="B1103E0E">
      <w:start w:val="1"/>
      <w:numFmt w:val="decimal"/>
      <w:lvlText w:val="%1)"/>
      <w:lvlJc w:val="left"/>
      <w:pPr>
        <w:tabs>
          <w:tab w:val="num" w:pos="1068"/>
        </w:tabs>
        <w:ind w:left="1068"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nsid w:val="70EC50A5"/>
    <w:multiLevelType w:val="hybridMultilevel"/>
    <w:tmpl w:val="43DE19E4"/>
    <w:lvl w:ilvl="0" w:tplc="5ECE748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4">
    <w:nsid w:val="716A34FB"/>
    <w:multiLevelType w:val="hybridMultilevel"/>
    <w:tmpl w:val="8C7E4396"/>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725C0663"/>
    <w:multiLevelType w:val="hybridMultilevel"/>
    <w:tmpl w:val="4CB2C710"/>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73527138"/>
    <w:multiLevelType w:val="hybridMultilevel"/>
    <w:tmpl w:val="6E8A4624"/>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74467A5A"/>
    <w:multiLevelType w:val="hybridMultilevel"/>
    <w:tmpl w:val="52CA858A"/>
    <w:lvl w:ilvl="0" w:tplc="27DA267E">
      <w:start w:val="1"/>
      <w:numFmt w:val="bullet"/>
      <w:lvlText w:val="."/>
      <w:lvlJc w:val="left"/>
      <w:pPr>
        <w:tabs>
          <w:tab w:val="num" w:pos="360"/>
        </w:tabs>
        <w:ind w:left="360" w:hanging="360"/>
      </w:pPr>
      <w:rPr>
        <w:rFonts w:ascii="Stencil" w:hAnsi="Stencil" w:hint="default"/>
        <w:color w:val="auto"/>
      </w:rPr>
    </w:lvl>
    <w:lvl w:ilvl="1" w:tplc="040C0003" w:tentative="1">
      <w:start w:val="1"/>
      <w:numFmt w:val="bullet"/>
      <w:lvlText w:val="o"/>
      <w:lvlJc w:val="left"/>
      <w:pPr>
        <w:tabs>
          <w:tab w:val="num" w:pos="700"/>
        </w:tabs>
        <w:ind w:left="700" w:hanging="360"/>
      </w:pPr>
      <w:rPr>
        <w:rFonts w:ascii="Courier New" w:hAnsi="Courier New" w:cs="Courier New" w:hint="default"/>
      </w:rPr>
    </w:lvl>
    <w:lvl w:ilvl="2" w:tplc="040C0005" w:tentative="1">
      <w:start w:val="1"/>
      <w:numFmt w:val="bullet"/>
      <w:lvlText w:val=""/>
      <w:lvlJc w:val="left"/>
      <w:pPr>
        <w:tabs>
          <w:tab w:val="num" w:pos="1420"/>
        </w:tabs>
        <w:ind w:left="1420" w:hanging="360"/>
      </w:pPr>
      <w:rPr>
        <w:rFonts w:ascii="Wingdings" w:hAnsi="Wingdings" w:hint="default"/>
      </w:rPr>
    </w:lvl>
    <w:lvl w:ilvl="3" w:tplc="040C0001" w:tentative="1">
      <w:start w:val="1"/>
      <w:numFmt w:val="bullet"/>
      <w:lvlText w:val=""/>
      <w:lvlJc w:val="left"/>
      <w:pPr>
        <w:tabs>
          <w:tab w:val="num" w:pos="2140"/>
        </w:tabs>
        <w:ind w:left="2140" w:hanging="360"/>
      </w:pPr>
      <w:rPr>
        <w:rFonts w:ascii="Symbol" w:hAnsi="Symbol" w:hint="default"/>
      </w:rPr>
    </w:lvl>
    <w:lvl w:ilvl="4" w:tplc="040C0003" w:tentative="1">
      <w:start w:val="1"/>
      <w:numFmt w:val="bullet"/>
      <w:lvlText w:val="o"/>
      <w:lvlJc w:val="left"/>
      <w:pPr>
        <w:tabs>
          <w:tab w:val="num" w:pos="2860"/>
        </w:tabs>
        <w:ind w:left="2860" w:hanging="360"/>
      </w:pPr>
      <w:rPr>
        <w:rFonts w:ascii="Courier New" w:hAnsi="Courier New" w:cs="Courier New" w:hint="default"/>
      </w:rPr>
    </w:lvl>
    <w:lvl w:ilvl="5" w:tplc="040C0005" w:tentative="1">
      <w:start w:val="1"/>
      <w:numFmt w:val="bullet"/>
      <w:lvlText w:val=""/>
      <w:lvlJc w:val="left"/>
      <w:pPr>
        <w:tabs>
          <w:tab w:val="num" w:pos="3580"/>
        </w:tabs>
        <w:ind w:left="3580" w:hanging="360"/>
      </w:pPr>
      <w:rPr>
        <w:rFonts w:ascii="Wingdings" w:hAnsi="Wingdings" w:hint="default"/>
      </w:rPr>
    </w:lvl>
    <w:lvl w:ilvl="6" w:tplc="040C0001" w:tentative="1">
      <w:start w:val="1"/>
      <w:numFmt w:val="bullet"/>
      <w:lvlText w:val=""/>
      <w:lvlJc w:val="left"/>
      <w:pPr>
        <w:tabs>
          <w:tab w:val="num" w:pos="4300"/>
        </w:tabs>
        <w:ind w:left="4300" w:hanging="360"/>
      </w:pPr>
      <w:rPr>
        <w:rFonts w:ascii="Symbol" w:hAnsi="Symbol" w:hint="default"/>
      </w:rPr>
    </w:lvl>
    <w:lvl w:ilvl="7" w:tplc="040C0003" w:tentative="1">
      <w:start w:val="1"/>
      <w:numFmt w:val="bullet"/>
      <w:lvlText w:val="o"/>
      <w:lvlJc w:val="left"/>
      <w:pPr>
        <w:tabs>
          <w:tab w:val="num" w:pos="5020"/>
        </w:tabs>
        <w:ind w:left="5020" w:hanging="360"/>
      </w:pPr>
      <w:rPr>
        <w:rFonts w:ascii="Courier New" w:hAnsi="Courier New" w:cs="Courier New" w:hint="default"/>
      </w:rPr>
    </w:lvl>
    <w:lvl w:ilvl="8" w:tplc="040C0005" w:tentative="1">
      <w:start w:val="1"/>
      <w:numFmt w:val="bullet"/>
      <w:lvlText w:val=""/>
      <w:lvlJc w:val="left"/>
      <w:pPr>
        <w:tabs>
          <w:tab w:val="num" w:pos="5740"/>
        </w:tabs>
        <w:ind w:left="5740" w:hanging="360"/>
      </w:pPr>
      <w:rPr>
        <w:rFonts w:ascii="Wingdings" w:hAnsi="Wingdings" w:hint="default"/>
      </w:rPr>
    </w:lvl>
  </w:abstractNum>
  <w:abstractNum w:abstractNumId="78">
    <w:nsid w:val="752C6420"/>
    <w:multiLevelType w:val="hybridMultilevel"/>
    <w:tmpl w:val="B330A798"/>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79">
    <w:nsid w:val="76031D3E"/>
    <w:multiLevelType w:val="hybridMultilevel"/>
    <w:tmpl w:val="0194D688"/>
    <w:lvl w:ilvl="0" w:tplc="5ECE74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769344F5"/>
    <w:multiLevelType w:val="hybridMultilevel"/>
    <w:tmpl w:val="D6E80E9E"/>
    <w:lvl w:ilvl="0" w:tplc="62E8BAB2">
      <w:start w:val="3"/>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1">
    <w:nsid w:val="792D1499"/>
    <w:multiLevelType w:val="hybridMultilevel"/>
    <w:tmpl w:val="B7F48984"/>
    <w:lvl w:ilvl="0" w:tplc="CA0A715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79D83317"/>
    <w:multiLevelType w:val="multilevel"/>
    <w:tmpl w:val="AE78BE02"/>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Symbol" w:hAnsi="Symbol" w:hint="default"/>
      </w:rPr>
    </w:lvl>
    <w:lvl w:ilvl="2">
      <w:start w:val="1"/>
      <w:numFmt w:val="lowerRoman"/>
      <w:lvlText w:val="%3)"/>
      <w:lvlJc w:val="left"/>
      <w:pPr>
        <w:tabs>
          <w:tab w:val="num" w:pos="214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83">
    <w:nsid w:val="7A487F12"/>
    <w:multiLevelType w:val="hybridMultilevel"/>
    <w:tmpl w:val="5A0AA1EC"/>
    <w:lvl w:ilvl="0" w:tplc="CA0A7150">
      <w:start w:val="1"/>
      <w:numFmt w:val="bullet"/>
      <w:lvlText w:val="-"/>
      <w:lvlJc w:val="left"/>
      <w:pPr>
        <w:tabs>
          <w:tab w:val="num" w:pos="380"/>
        </w:tabs>
        <w:ind w:left="380" w:hanging="38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7BE272F4"/>
    <w:multiLevelType w:val="hybridMultilevel"/>
    <w:tmpl w:val="E4309832"/>
    <w:lvl w:ilvl="0" w:tplc="4CB672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7CC5779D"/>
    <w:multiLevelType w:val="hybridMultilevel"/>
    <w:tmpl w:val="4810004C"/>
    <w:lvl w:ilvl="0" w:tplc="604A89E6">
      <w:numFmt w:val="bullet"/>
      <w:lvlText w:val="-"/>
      <w:lvlJc w:val="left"/>
      <w:pPr>
        <w:tabs>
          <w:tab w:val="num" w:pos="720"/>
        </w:tabs>
        <w:ind w:left="720" w:hanging="360"/>
      </w:pPr>
      <w:rPr>
        <w:rFonts w:ascii="Century" w:eastAsia="@MS Gothic" w:hAnsi="Century" w:cs="@MS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7D1F51F1"/>
    <w:multiLevelType w:val="hybridMultilevel"/>
    <w:tmpl w:val="9CD046F2"/>
    <w:lvl w:ilvl="0" w:tplc="5ECE748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85"/>
  </w:num>
  <w:num w:numId="2">
    <w:abstractNumId w:val="75"/>
  </w:num>
  <w:num w:numId="3">
    <w:abstractNumId w:val="28"/>
  </w:num>
  <w:num w:numId="4">
    <w:abstractNumId w:val="82"/>
  </w:num>
  <w:num w:numId="5">
    <w:abstractNumId w:val="13"/>
  </w:num>
  <w:num w:numId="6">
    <w:abstractNumId w:val="18"/>
  </w:num>
  <w:num w:numId="7">
    <w:abstractNumId w:val="59"/>
  </w:num>
  <w:num w:numId="8">
    <w:abstractNumId w:val="77"/>
  </w:num>
  <w:num w:numId="9">
    <w:abstractNumId w:val="48"/>
  </w:num>
  <w:num w:numId="10">
    <w:abstractNumId w:val="57"/>
  </w:num>
  <w:num w:numId="11">
    <w:abstractNumId w:val="39"/>
  </w:num>
  <w:num w:numId="12">
    <w:abstractNumId w:val="23"/>
  </w:num>
  <w:num w:numId="13">
    <w:abstractNumId w:val="68"/>
  </w:num>
  <w:num w:numId="14">
    <w:abstractNumId w:val="44"/>
  </w:num>
  <w:num w:numId="15">
    <w:abstractNumId w:val="84"/>
  </w:num>
  <w:num w:numId="16">
    <w:abstractNumId w:val="47"/>
  </w:num>
  <w:num w:numId="17">
    <w:abstractNumId w:val="42"/>
  </w:num>
  <w:num w:numId="18">
    <w:abstractNumId w:val="15"/>
  </w:num>
  <w:num w:numId="19">
    <w:abstractNumId w:val="20"/>
  </w:num>
  <w:num w:numId="20">
    <w:abstractNumId w:val="72"/>
  </w:num>
  <w:num w:numId="21">
    <w:abstractNumId w:val="80"/>
  </w:num>
  <w:num w:numId="22">
    <w:abstractNumId w:val="38"/>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4"/>
  </w:num>
  <w:num w:numId="25">
    <w:abstractNumId w:val="61"/>
  </w:num>
  <w:num w:numId="26">
    <w:abstractNumId w:val="83"/>
  </w:num>
  <w:num w:numId="27">
    <w:abstractNumId w:val="24"/>
  </w:num>
  <w:num w:numId="28">
    <w:abstractNumId w:val="17"/>
  </w:num>
  <w:num w:numId="29">
    <w:abstractNumId w:val="16"/>
  </w:num>
  <w:num w:numId="30">
    <w:abstractNumId w:val="74"/>
  </w:num>
  <w:num w:numId="31">
    <w:abstractNumId w:val="36"/>
  </w:num>
  <w:num w:numId="32">
    <w:abstractNumId w:val="2"/>
  </w:num>
  <w:num w:numId="33">
    <w:abstractNumId w:val="43"/>
  </w:num>
  <w:num w:numId="34">
    <w:abstractNumId w:val="29"/>
  </w:num>
  <w:num w:numId="35">
    <w:abstractNumId w:val="35"/>
  </w:num>
  <w:num w:numId="36">
    <w:abstractNumId w:val="45"/>
  </w:num>
  <w:num w:numId="37">
    <w:abstractNumId w:val="64"/>
  </w:num>
  <w:num w:numId="38">
    <w:abstractNumId w:val="6"/>
  </w:num>
  <w:num w:numId="39">
    <w:abstractNumId w:val="49"/>
  </w:num>
  <w:num w:numId="40">
    <w:abstractNumId w:val="76"/>
  </w:num>
  <w:num w:numId="41">
    <w:abstractNumId w:val="27"/>
  </w:num>
  <w:num w:numId="42">
    <w:abstractNumId w:val="8"/>
  </w:num>
  <w:num w:numId="43">
    <w:abstractNumId w:val="71"/>
  </w:num>
  <w:num w:numId="44">
    <w:abstractNumId w:val="79"/>
  </w:num>
  <w:num w:numId="45">
    <w:abstractNumId w:val="51"/>
  </w:num>
  <w:num w:numId="46">
    <w:abstractNumId w:val="30"/>
  </w:num>
  <w:num w:numId="47">
    <w:abstractNumId w:val="31"/>
  </w:num>
  <w:num w:numId="48">
    <w:abstractNumId w:val="62"/>
  </w:num>
  <w:num w:numId="49">
    <w:abstractNumId w:val="52"/>
  </w:num>
  <w:num w:numId="50">
    <w:abstractNumId w:val="33"/>
  </w:num>
  <w:num w:numId="51">
    <w:abstractNumId w:val="26"/>
  </w:num>
  <w:num w:numId="52">
    <w:abstractNumId w:val="86"/>
  </w:num>
  <w:num w:numId="53">
    <w:abstractNumId w:val="50"/>
  </w:num>
  <w:num w:numId="54">
    <w:abstractNumId w:val="65"/>
  </w:num>
  <w:num w:numId="55">
    <w:abstractNumId w:val="11"/>
  </w:num>
  <w:num w:numId="56">
    <w:abstractNumId w:val="9"/>
  </w:num>
  <w:num w:numId="57">
    <w:abstractNumId w:val="22"/>
  </w:num>
  <w:num w:numId="58">
    <w:abstractNumId w:val="40"/>
  </w:num>
  <w:num w:numId="59">
    <w:abstractNumId w:val="1"/>
  </w:num>
  <w:num w:numId="60">
    <w:abstractNumId w:val="37"/>
  </w:num>
  <w:num w:numId="61">
    <w:abstractNumId w:val="5"/>
  </w:num>
  <w:num w:numId="62">
    <w:abstractNumId w:val="67"/>
  </w:num>
  <w:num w:numId="63">
    <w:abstractNumId w:val="63"/>
  </w:num>
  <w:num w:numId="64">
    <w:abstractNumId w:val="19"/>
  </w:num>
  <w:num w:numId="65">
    <w:abstractNumId w:val="58"/>
  </w:num>
  <w:num w:numId="66">
    <w:abstractNumId w:val="55"/>
  </w:num>
  <w:num w:numId="67">
    <w:abstractNumId w:val="4"/>
  </w:num>
  <w:num w:numId="68">
    <w:abstractNumId w:val="7"/>
  </w:num>
  <w:num w:numId="69">
    <w:abstractNumId w:val="73"/>
  </w:num>
  <w:num w:numId="70">
    <w:abstractNumId w:val="53"/>
  </w:num>
  <w:num w:numId="71">
    <w:abstractNumId w:val="41"/>
  </w:num>
  <w:num w:numId="72">
    <w:abstractNumId w:val="56"/>
  </w:num>
  <w:num w:numId="73">
    <w:abstractNumId w:val="54"/>
  </w:num>
  <w:num w:numId="74">
    <w:abstractNumId w:val="70"/>
  </w:num>
  <w:num w:numId="75">
    <w:abstractNumId w:val="12"/>
  </w:num>
  <w:num w:numId="76">
    <w:abstractNumId w:val="66"/>
  </w:num>
  <w:num w:numId="77">
    <w:abstractNumId w:val="34"/>
  </w:num>
  <w:num w:numId="78">
    <w:abstractNumId w:val="25"/>
  </w:num>
  <w:num w:numId="79">
    <w:abstractNumId w:val="81"/>
  </w:num>
  <w:num w:numId="80">
    <w:abstractNumId w:val="46"/>
  </w:num>
  <w:num w:numId="81">
    <w:abstractNumId w:val="69"/>
  </w:num>
  <w:num w:numId="82">
    <w:abstractNumId w:val="21"/>
  </w:num>
  <w:num w:numId="83">
    <w:abstractNumId w:val="10"/>
  </w:num>
  <w:num w:numId="84">
    <w:abstractNumId w:val="32"/>
  </w:num>
  <w:num w:numId="85">
    <w:abstractNumId w:val="78"/>
  </w:num>
  <w:num w:numId="86">
    <w:abstractNumId w:val="60"/>
  </w:num>
  <w:num w:numId="87">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02"/>
    <w:rsid w:val="00003E8D"/>
    <w:rsid w:val="00005D0C"/>
    <w:rsid w:val="00005D96"/>
    <w:rsid w:val="00005F22"/>
    <w:rsid w:val="00012114"/>
    <w:rsid w:val="00012BFE"/>
    <w:rsid w:val="0001425B"/>
    <w:rsid w:val="00024FAC"/>
    <w:rsid w:val="000268A6"/>
    <w:rsid w:val="00030049"/>
    <w:rsid w:val="000305B5"/>
    <w:rsid w:val="000318F7"/>
    <w:rsid w:val="0003444F"/>
    <w:rsid w:val="00041529"/>
    <w:rsid w:val="00041796"/>
    <w:rsid w:val="00041DAE"/>
    <w:rsid w:val="00042305"/>
    <w:rsid w:val="000424C9"/>
    <w:rsid w:val="0004475C"/>
    <w:rsid w:val="00044F31"/>
    <w:rsid w:val="00046F2F"/>
    <w:rsid w:val="00050368"/>
    <w:rsid w:val="00050A31"/>
    <w:rsid w:val="00052368"/>
    <w:rsid w:val="00054C73"/>
    <w:rsid w:val="00061CB7"/>
    <w:rsid w:val="00062965"/>
    <w:rsid w:val="00063AE8"/>
    <w:rsid w:val="00063B47"/>
    <w:rsid w:val="00064090"/>
    <w:rsid w:val="00066921"/>
    <w:rsid w:val="00070489"/>
    <w:rsid w:val="00071A1A"/>
    <w:rsid w:val="00072229"/>
    <w:rsid w:val="0008012C"/>
    <w:rsid w:val="00084663"/>
    <w:rsid w:val="00090F17"/>
    <w:rsid w:val="00092D37"/>
    <w:rsid w:val="000977CE"/>
    <w:rsid w:val="000A49FB"/>
    <w:rsid w:val="000A57A2"/>
    <w:rsid w:val="000A5A7A"/>
    <w:rsid w:val="000B1B9E"/>
    <w:rsid w:val="000B4F9E"/>
    <w:rsid w:val="000B59E0"/>
    <w:rsid w:val="000C0295"/>
    <w:rsid w:val="000C02C8"/>
    <w:rsid w:val="000C040A"/>
    <w:rsid w:val="000C3661"/>
    <w:rsid w:val="000C386B"/>
    <w:rsid w:val="000C3DBF"/>
    <w:rsid w:val="000C501F"/>
    <w:rsid w:val="000C7299"/>
    <w:rsid w:val="000D785D"/>
    <w:rsid w:val="000E459A"/>
    <w:rsid w:val="000E51C0"/>
    <w:rsid w:val="000F3514"/>
    <w:rsid w:val="000F5407"/>
    <w:rsid w:val="00100AB5"/>
    <w:rsid w:val="001022CE"/>
    <w:rsid w:val="0010414E"/>
    <w:rsid w:val="0010575B"/>
    <w:rsid w:val="00107B83"/>
    <w:rsid w:val="0011154D"/>
    <w:rsid w:val="001230F0"/>
    <w:rsid w:val="00133A8F"/>
    <w:rsid w:val="001437D8"/>
    <w:rsid w:val="001439A4"/>
    <w:rsid w:val="00143CD7"/>
    <w:rsid w:val="00146064"/>
    <w:rsid w:val="0015084D"/>
    <w:rsid w:val="00151898"/>
    <w:rsid w:val="0015228F"/>
    <w:rsid w:val="00153BFD"/>
    <w:rsid w:val="001578A2"/>
    <w:rsid w:val="001621F0"/>
    <w:rsid w:val="00163F25"/>
    <w:rsid w:val="0016505F"/>
    <w:rsid w:val="0016560B"/>
    <w:rsid w:val="0017082F"/>
    <w:rsid w:val="001719B0"/>
    <w:rsid w:val="0017350A"/>
    <w:rsid w:val="00173D2B"/>
    <w:rsid w:val="00192237"/>
    <w:rsid w:val="0019253B"/>
    <w:rsid w:val="0019410E"/>
    <w:rsid w:val="00194F01"/>
    <w:rsid w:val="00195C87"/>
    <w:rsid w:val="00197F48"/>
    <w:rsid w:val="001A2242"/>
    <w:rsid w:val="001A5E39"/>
    <w:rsid w:val="001B10AF"/>
    <w:rsid w:val="001B41BF"/>
    <w:rsid w:val="001B72AB"/>
    <w:rsid w:val="001C08BD"/>
    <w:rsid w:val="001C3111"/>
    <w:rsid w:val="001C5D66"/>
    <w:rsid w:val="001D000E"/>
    <w:rsid w:val="001D0924"/>
    <w:rsid w:val="001D6DE0"/>
    <w:rsid w:val="001E0944"/>
    <w:rsid w:val="001E097A"/>
    <w:rsid w:val="001E59C2"/>
    <w:rsid w:val="001E7D9B"/>
    <w:rsid w:val="001F03C7"/>
    <w:rsid w:val="001F167D"/>
    <w:rsid w:val="001F3FDE"/>
    <w:rsid w:val="001F4F9B"/>
    <w:rsid w:val="00202D20"/>
    <w:rsid w:val="00203943"/>
    <w:rsid w:val="0020715D"/>
    <w:rsid w:val="002311D0"/>
    <w:rsid w:val="00232443"/>
    <w:rsid w:val="002341E6"/>
    <w:rsid w:val="00235D65"/>
    <w:rsid w:val="00237451"/>
    <w:rsid w:val="00237C88"/>
    <w:rsid w:val="00237CA8"/>
    <w:rsid w:val="00242D40"/>
    <w:rsid w:val="00247CFC"/>
    <w:rsid w:val="00250A4C"/>
    <w:rsid w:val="00252A7A"/>
    <w:rsid w:val="00254E32"/>
    <w:rsid w:val="00256533"/>
    <w:rsid w:val="00260E69"/>
    <w:rsid w:val="0026569E"/>
    <w:rsid w:val="00271C94"/>
    <w:rsid w:val="002730BE"/>
    <w:rsid w:val="00274426"/>
    <w:rsid w:val="002748B3"/>
    <w:rsid w:val="00285769"/>
    <w:rsid w:val="00285A82"/>
    <w:rsid w:val="0029725C"/>
    <w:rsid w:val="002A0F57"/>
    <w:rsid w:val="002A249B"/>
    <w:rsid w:val="002A486F"/>
    <w:rsid w:val="002A74CA"/>
    <w:rsid w:val="002C353F"/>
    <w:rsid w:val="002E121F"/>
    <w:rsid w:val="002E3380"/>
    <w:rsid w:val="002E5D2D"/>
    <w:rsid w:val="002F236A"/>
    <w:rsid w:val="002F62AD"/>
    <w:rsid w:val="00300479"/>
    <w:rsid w:val="00303144"/>
    <w:rsid w:val="003061B0"/>
    <w:rsid w:val="00311B8E"/>
    <w:rsid w:val="00313B99"/>
    <w:rsid w:val="00313EA2"/>
    <w:rsid w:val="00320002"/>
    <w:rsid w:val="00321EAF"/>
    <w:rsid w:val="00323693"/>
    <w:rsid w:val="00324CDA"/>
    <w:rsid w:val="00327A6D"/>
    <w:rsid w:val="00331C56"/>
    <w:rsid w:val="00333A99"/>
    <w:rsid w:val="00343378"/>
    <w:rsid w:val="00345CEB"/>
    <w:rsid w:val="003508BD"/>
    <w:rsid w:val="003608CE"/>
    <w:rsid w:val="00364067"/>
    <w:rsid w:val="00365B84"/>
    <w:rsid w:val="0037001C"/>
    <w:rsid w:val="00373052"/>
    <w:rsid w:val="00373C84"/>
    <w:rsid w:val="0037490C"/>
    <w:rsid w:val="00381718"/>
    <w:rsid w:val="00384806"/>
    <w:rsid w:val="00384BBB"/>
    <w:rsid w:val="00386F03"/>
    <w:rsid w:val="00387DF8"/>
    <w:rsid w:val="00393482"/>
    <w:rsid w:val="003A06B0"/>
    <w:rsid w:val="003A1F61"/>
    <w:rsid w:val="003A278D"/>
    <w:rsid w:val="003B07AD"/>
    <w:rsid w:val="003B30C7"/>
    <w:rsid w:val="003B38A5"/>
    <w:rsid w:val="003B6658"/>
    <w:rsid w:val="003B6D99"/>
    <w:rsid w:val="003B73CE"/>
    <w:rsid w:val="003C3FD7"/>
    <w:rsid w:val="003D11D2"/>
    <w:rsid w:val="003E10EA"/>
    <w:rsid w:val="003F4A53"/>
    <w:rsid w:val="003F6863"/>
    <w:rsid w:val="00400F8D"/>
    <w:rsid w:val="00404C2A"/>
    <w:rsid w:val="00405EBC"/>
    <w:rsid w:val="0040642B"/>
    <w:rsid w:val="00407890"/>
    <w:rsid w:val="00410DDD"/>
    <w:rsid w:val="0041388D"/>
    <w:rsid w:val="0041397B"/>
    <w:rsid w:val="00414352"/>
    <w:rsid w:val="004152B8"/>
    <w:rsid w:val="00420D44"/>
    <w:rsid w:val="00422121"/>
    <w:rsid w:val="00423E24"/>
    <w:rsid w:val="00424B22"/>
    <w:rsid w:val="0042773E"/>
    <w:rsid w:val="00431584"/>
    <w:rsid w:val="00432E8C"/>
    <w:rsid w:val="00436E9D"/>
    <w:rsid w:val="00443C0A"/>
    <w:rsid w:val="00444A80"/>
    <w:rsid w:val="00446375"/>
    <w:rsid w:val="004470B2"/>
    <w:rsid w:val="00450523"/>
    <w:rsid w:val="00454219"/>
    <w:rsid w:val="00455747"/>
    <w:rsid w:val="00460BAF"/>
    <w:rsid w:val="00464BD6"/>
    <w:rsid w:val="0046733D"/>
    <w:rsid w:val="00483C00"/>
    <w:rsid w:val="00486B3A"/>
    <w:rsid w:val="00490379"/>
    <w:rsid w:val="00492451"/>
    <w:rsid w:val="00495C60"/>
    <w:rsid w:val="004A1621"/>
    <w:rsid w:val="004A374E"/>
    <w:rsid w:val="004C585A"/>
    <w:rsid w:val="004C5DD4"/>
    <w:rsid w:val="004D1D57"/>
    <w:rsid w:val="004D3376"/>
    <w:rsid w:val="004D4B93"/>
    <w:rsid w:val="004E0870"/>
    <w:rsid w:val="004E3991"/>
    <w:rsid w:val="004F078B"/>
    <w:rsid w:val="004F1512"/>
    <w:rsid w:val="004F5E5A"/>
    <w:rsid w:val="004F5FD5"/>
    <w:rsid w:val="00500E6E"/>
    <w:rsid w:val="00505B63"/>
    <w:rsid w:val="0052001D"/>
    <w:rsid w:val="005212F2"/>
    <w:rsid w:val="00521B91"/>
    <w:rsid w:val="00523530"/>
    <w:rsid w:val="00523DE3"/>
    <w:rsid w:val="00525880"/>
    <w:rsid w:val="00530A9A"/>
    <w:rsid w:val="00531A1F"/>
    <w:rsid w:val="005323EA"/>
    <w:rsid w:val="00533280"/>
    <w:rsid w:val="005332AF"/>
    <w:rsid w:val="005364C1"/>
    <w:rsid w:val="00537309"/>
    <w:rsid w:val="005400DA"/>
    <w:rsid w:val="0054164C"/>
    <w:rsid w:val="0054399F"/>
    <w:rsid w:val="0054774E"/>
    <w:rsid w:val="005510D2"/>
    <w:rsid w:val="00551607"/>
    <w:rsid w:val="00552C1B"/>
    <w:rsid w:val="005536DC"/>
    <w:rsid w:val="00556FC6"/>
    <w:rsid w:val="00561948"/>
    <w:rsid w:val="005623B9"/>
    <w:rsid w:val="005629FF"/>
    <w:rsid w:val="00562FEF"/>
    <w:rsid w:val="005654E4"/>
    <w:rsid w:val="00566A9E"/>
    <w:rsid w:val="0057029E"/>
    <w:rsid w:val="005705DC"/>
    <w:rsid w:val="00571811"/>
    <w:rsid w:val="00577A22"/>
    <w:rsid w:val="00581AF9"/>
    <w:rsid w:val="005827E5"/>
    <w:rsid w:val="00584BD7"/>
    <w:rsid w:val="005850C1"/>
    <w:rsid w:val="00585688"/>
    <w:rsid w:val="00587BA5"/>
    <w:rsid w:val="00594179"/>
    <w:rsid w:val="005A0A69"/>
    <w:rsid w:val="005A5479"/>
    <w:rsid w:val="005B2C73"/>
    <w:rsid w:val="005B3D68"/>
    <w:rsid w:val="005B5A83"/>
    <w:rsid w:val="005B723F"/>
    <w:rsid w:val="005C01CA"/>
    <w:rsid w:val="005C1131"/>
    <w:rsid w:val="005C4F79"/>
    <w:rsid w:val="005C611B"/>
    <w:rsid w:val="005D37FD"/>
    <w:rsid w:val="005D53D6"/>
    <w:rsid w:val="005E1C36"/>
    <w:rsid w:val="005E3FAF"/>
    <w:rsid w:val="005E42EB"/>
    <w:rsid w:val="005E6EC7"/>
    <w:rsid w:val="005F1210"/>
    <w:rsid w:val="005F3889"/>
    <w:rsid w:val="005F6B41"/>
    <w:rsid w:val="00600A6A"/>
    <w:rsid w:val="0060329D"/>
    <w:rsid w:val="00604BE5"/>
    <w:rsid w:val="006054DA"/>
    <w:rsid w:val="0061485F"/>
    <w:rsid w:val="00614BAD"/>
    <w:rsid w:val="006208AA"/>
    <w:rsid w:val="00621D7C"/>
    <w:rsid w:val="006229C2"/>
    <w:rsid w:val="006257FA"/>
    <w:rsid w:val="006274CB"/>
    <w:rsid w:val="00633780"/>
    <w:rsid w:val="006439B7"/>
    <w:rsid w:val="0064408F"/>
    <w:rsid w:val="00646489"/>
    <w:rsid w:val="00646969"/>
    <w:rsid w:val="00652562"/>
    <w:rsid w:val="00654AD9"/>
    <w:rsid w:val="006637CC"/>
    <w:rsid w:val="006648D0"/>
    <w:rsid w:val="00666787"/>
    <w:rsid w:val="00674889"/>
    <w:rsid w:val="00675BCE"/>
    <w:rsid w:val="00676AE3"/>
    <w:rsid w:val="00686C7D"/>
    <w:rsid w:val="00691EEA"/>
    <w:rsid w:val="00695EEA"/>
    <w:rsid w:val="006A2EBB"/>
    <w:rsid w:val="006A3DE4"/>
    <w:rsid w:val="006A6F01"/>
    <w:rsid w:val="006A7011"/>
    <w:rsid w:val="006A79BF"/>
    <w:rsid w:val="006B2C0E"/>
    <w:rsid w:val="006B45A1"/>
    <w:rsid w:val="006B4E90"/>
    <w:rsid w:val="006C13F9"/>
    <w:rsid w:val="006C28A8"/>
    <w:rsid w:val="006E035D"/>
    <w:rsid w:val="006E1484"/>
    <w:rsid w:val="006E4E99"/>
    <w:rsid w:val="006F01EC"/>
    <w:rsid w:val="006F3AC8"/>
    <w:rsid w:val="00700A96"/>
    <w:rsid w:val="00705292"/>
    <w:rsid w:val="00713961"/>
    <w:rsid w:val="007164B8"/>
    <w:rsid w:val="00716E76"/>
    <w:rsid w:val="007223DA"/>
    <w:rsid w:val="007239FE"/>
    <w:rsid w:val="0072511E"/>
    <w:rsid w:val="007253DE"/>
    <w:rsid w:val="00727F52"/>
    <w:rsid w:val="00730646"/>
    <w:rsid w:val="00731138"/>
    <w:rsid w:val="00733840"/>
    <w:rsid w:val="00733BA1"/>
    <w:rsid w:val="00733CD9"/>
    <w:rsid w:val="00741CB7"/>
    <w:rsid w:val="00746B5F"/>
    <w:rsid w:val="007525CD"/>
    <w:rsid w:val="00760102"/>
    <w:rsid w:val="00765AAD"/>
    <w:rsid w:val="0076636B"/>
    <w:rsid w:val="00777835"/>
    <w:rsid w:val="00777AE9"/>
    <w:rsid w:val="0078212D"/>
    <w:rsid w:val="00784C1E"/>
    <w:rsid w:val="00786072"/>
    <w:rsid w:val="00787CE4"/>
    <w:rsid w:val="00790630"/>
    <w:rsid w:val="007909E8"/>
    <w:rsid w:val="007978A5"/>
    <w:rsid w:val="007A01EF"/>
    <w:rsid w:val="007A1C6D"/>
    <w:rsid w:val="007A1E5D"/>
    <w:rsid w:val="007A352A"/>
    <w:rsid w:val="007B24EE"/>
    <w:rsid w:val="007B582A"/>
    <w:rsid w:val="007B6687"/>
    <w:rsid w:val="007C1D1C"/>
    <w:rsid w:val="007C44D0"/>
    <w:rsid w:val="007C4F14"/>
    <w:rsid w:val="007C51E7"/>
    <w:rsid w:val="007C587D"/>
    <w:rsid w:val="007D3993"/>
    <w:rsid w:val="007D61B1"/>
    <w:rsid w:val="007D63CE"/>
    <w:rsid w:val="007E1EDF"/>
    <w:rsid w:val="007E34A8"/>
    <w:rsid w:val="007F14BF"/>
    <w:rsid w:val="007F2CA7"/>
    <w:rsid w:val="007F430B"/>
    <w:rsid w:val="007F54E1"/>
    <w:rsid w:val="007F69E0"/>
    <w:rsid w:val="00804DAD"/>
    <w:rsid w:val="00806E58"/>
    <w:rsid w:val="0081569C"/>
    <w:rsid w:val="00816AF1"/>
    <w:rsid w:val="00816BFC"/>
    <w:rsid w:val="008173C5"/>
    <w:rsid w:val="00817B14"/>
    <w:rsid w:val="0082143E"/>
    <w:rsid w:val="008217E1"/>
    <w:rsid w:val="00824C8C"/>
    <w:rsid w:val="00826258"/>
    <w:rsid w:val="00830526"/>
    <w:rsid w:val="00836DBD"/>
    <w:rsid w:val="00850361"/>
    <w:rsid w:val="00850401"/>
    <w:rsid w:val="00852DBF"/>
    <w:rsid w:val="008604A3"/>
    <w:rsid w:val="00860E1D"/>
    <w:rsid w:val="008622BC"/>
    <w:rsid w:val="00865BE6"/>
    <w:rsid w:val="008672F6"/>
    <w:rsid w:val="00871844"/>
    <w:rsid w:val="008725FE"/>
    <w:rsid w:val="008730EB"/>
    <w:rsid w:val="00875324"/>
    <w:rsid w:val="00880B9E"/>
    <w:rsid w:val="00882F00"/>
    <w:rsid w:val="008848C0"/>
    <w:rsid w:val="00885034"/>
    <w:rsid w:val="00897573"/>
    <w:rsid w:val="008A02A7"/>
    <w:rsid w:val="008A0876"/>
    <w:rsid w:val="008A1C56"/>
    <w:rsid w:val="008A2F05"/>
    <w:rsid w:val="008A39CC"/>
    <w:rsid w:val="008A3C8A"/>
    <w:rsid w:val="008A44FE"/>
    <w:rsid w:val="008A5051"/>
    <w:rsid w:val="008A6165"/>
    <w:rsid w:val="008B2EA6"/>
    <w:rsid w:val="008B5BE1"/>
    <w:rsid w:val="008B6610"/>
    <w:rsid w:val="008B792E"/>
    <w:rsid w:val="008C0DAB"/>
    <w:rsid w:val="008D0B02"/>
    <w:rsid w:val="008D10A3"/>
    <w:rsid w:val="008D1A2B"/>
    <w:rsid w:val="008E67F5"/>
    <w:rsid w:val="008F0220"/>
    <w:rsid w:val="008F7638"/>
    <w:rsid w:val="00901A73"/>
    <w:rsid w:val="009023AA"/>
    <w:rsid w:val="00903F66"/>
    <w:rsid w:val="00907D06"/>
    <w:rsid w:val="00912636"/>
    <w:rsid w:val="0091799E"/>
    <w:rsid w:val="009251CA"/>
    <w:rsid w:val="00925AF1"/>
    <w:rsid w:val="00930864"/>
    <w:rsid w:val="009318D5"/>
    <w:rsid w:val="0093197D"/>
    <w:rsid w:val="00932816"/>
    <w:rsid w:val="0093620B"/>
    <w:rsid w:val="00936B9D"/>
    <w:rsid w:val="00937396"/>
    <w:rsid w:val="009413BA"/>
    <w:rsid w:val="009442D8"/>
    <w:rsid w:val="00946D34"/>
    <w:rsid w:val="009543DD"/>
    <w:rsid w:val="00954A7E"/>
    <w:rsid w:val="00954C81"/>
    <w:rsid w:val="00966B44"/>
    <w:rsid w:val="00967FC5"/>
    <w:rsid w:val="00977F05"/>
    <w:rsid w:val="00990F27"/>
    <w:rsid w:val="00991157"/>
    <w:rsid w:val="0099260A"/>
    <w:rsid w:val="00993BE7"/>
    <w:rsid w:val="00995B22"/>
    <w:rsid w:val="009A2C79"/>
    <w:rsid w:val="009A5498"/>
    <w:rsid w:val="009B65A7"/>
    <w:rsid w:val="009C2DC5"/>
    <w:rsid w:val="009C73CA"/>
    <w:rsid w:val="009D04F0"/>
    <w:rsid w:val="009D1ACF"/>
    <w:rsid w:val="009D5B4F"/>
    <w:rsid w:val="009E5E1E"/>
    <w:rsid w:val="009F0952"/>
    <w:rsid w:val="009F503C"/>
    <w:rsid w:val="00A02297"/>
    <w:rsid w:val="00A027B0"/>
    <w:rsid w:val="00A041FD"/>
    <w:rsid w:val="00A0548B"/>
    <w:rsid w:val="00A11963"/>
    <w:rsid w:val="00A1758F"/>
    <w:rsid w:val="00A230F4"/>
    <w:rsid w:val="00A242D2"/>
    <w:rsid w:val="00A25476"/>
    <w:rsid w:val="00A305C2"/>
    <w:rsid w:val="00A3216B"/>
    <w:rsid w:val="00A35E25"/>
    <w:rsid w:val="00A36798"/>
    <w:rsid w:val="00A53662"/>
    <w:rsid w:val="00A53852"/>
    <w:rsid w:val="00A569A8"/>
    <w:rsid w:val="00A6324B"/>
    <w:rsid w:val="00A6520B"/>
    <w:rsid w:val="00A668B7"/>
    <w:rsid w:val="00A70B44"/>
    <w:rsid w:val="00A70C01"/>
    <w:rsid w:val="00A71DDE"/>
    <w:rsid w:val="00A74777"/>
    <w:rsid w:val="00AA10DC"/>
    <w:rsid w:val="00AA1950"/>
    <w:rsid w:val="00AA2115"/>
    <w:rsid w:val="00AA3849"/>
    <w:rsid w:val="00AA4E11"/>
    <w:rsid w:val="00AA4E4C"/>
    <w:rsid w:val="00AA5FEB"/>
    <w:rsid w:val="00AB5826"/>
    <w:rsid w:val="00AC1C40"/>
    <w:rsid w:val="00AC4DC6"/>
    <w:rsid w:val="00AD4101"/>
    <w:rsid w:val="00AD461E"/>
    <w:rsid w:val="00AD73DE"/>
    <w:rsid w:val="00AE1D98"/>
    <w:rsid w:val="00AE5D95"/>
    <w:rsid w:val="00AE797E"/>
    <w:rsid w:val="00AF290A"/>
    <w:rsid w:val="00AF3B86"/>
    <w:rsid w:val="00B03939"/>
    <w:rsid w:val="00B05B7D"/>
    <w:rsid w:val="00B11016"/>
    <w:rsid w:val="00B11F31"/>
    <w:rsid w:val="00B20280"/>
    <w:rsid w:val="00B20A83"/>
    <w:rsid w:val="00B20D7D"/>
    <w:rsid w:val="00B30AC9"/>
    <w:rsid w:val="00B36A9D"/>
    <w:rsid w:val="00B44383"/>
    <w:rsid w:val="00B50FB1"/>
    <w:rsid w:val="00B51F22"/>
    <w:rsid w:val="00B57A95"/>
    <w:rsid w:val="00B6149E"/>
    <w:rsid w:val="00B6419F"/>
    <w:rsid w:val="00B6646B"/>
    <w:rsid w:val="00B67119"/>
    <w:rsid w:val="00B6753E"/>
    <w:rsid w:val="00B72528"/>
    <w:rsid w:val="00B75F5D"/>
    <w:rsid w:val="00B80526"/>
    <w:rsid w:val="00B83187"/>
    <w:rsid w:val="00B85841"/>
    <w:rsid w:val="00B86BF2"/>
    <w:rsid w:val="00B8768D"/>
    <w:rsid w:val="00B941AB"/>
    <w:rsid w:val="00B9463E"/>
    <w:rsid w:val="00B948D5"/>
    <w:rsid w:val="00B97192"/>
    <w:rsid w:val="00B97A55"/>
    <w:rsid w:val="00BA1324"/>
    <w:rsid w:val="00BA410F"/>
    <w:rsid w:val="00BA596B"/>
    <w:rsid w:val="00BB156A"/>
    <w:rsid w:val="00BB559E"/>
    <w:rsid w:val="00BC00B3"/>
    <w:rsid w:val="00BC2321"/>
    <w:rsid w:val="00BC24AD"/>
    <w:rsid w:val="00BC5935"/>
    <w:rsid w:val="00BD0158"/>
    <w:rsid w:val="00BD29F3"/>
    <w:rsid w:val="00BD5254"/>
    <w:rsid w:val="00BE080F"/>
    <w:rsid w:val="00BE3B6D"/>
    <w:rsid w:val="00BE5D7B"/>
    <w:rsid w:val="00BE6D6D"/>
    <w:rsid w:val="00BE73B1"/>
    <w:rsid w:val="00BF459B"/>
    <w:rsid w:val="00BF4BE1"/>
    <w:rsid w:val="00BF55EB"/>
    <w:rsid w:val="00BF7F2F"/>
    <w:rsid w:val="00C01616"/>
    <w:rsid w:val="00C01E9E"/>
    <w:rsid w:val="00C02123"/>
    <w:rsid w:val="00C067B8"/>
    <w:rsid w:val="00C07E0F"/>
    <w:rsid w:val="00C13EF0"/>
    <w:rsid w:val="00C14B5B"/>
    <w:rsid w:val="00C15F80"/>
    <w:rsid w:val="00C166DF"/>
    <w:rsid w:val="00C16D12"/>
    <w:rsid w:val="00C20593"/>
    <w:rsid w:val="00C232A1"/>
    <w:rsid w:val="00C27167"/>
    <w:rsid w:val="00C3045D"/>
    <w:rsid w:val="00C30CB8"/>
    <w:rsid w:val="00C33EA7"/>
    <w:rsid w:val="00C356D6"/>
    <w:rsid w:val="00C361A6"/>
    <w:rsid w:val="00C418B9"/>
    <w:rsid w:val="00C42E93"/>
    <w:rsid w:val="00C4572D"/>
    <w:rsid w:val="00C47AF7"/>
    <w:rsid w:val="00C536D7"/>
    <w:rsid w:val="00C60806"/>
    <w:rsid w:val="00C63004"/>
    <w:rsid w:val="00C63FB7"/>
    <w:rsid w:val="00C65DD6"/>
    <w:rsid w:val="00C664D8"/>
    <w:rsid w:val="00C707F3"/>
    <w:rsid w:val="00C708FB"/>
    <w:rsid w:val="00C72575"/>
    <w:rsid w:val="00C77744"/>
    <w:rsid w:val="00C8496A"/>
    <w:rsid w:val="00C87F99"/>
    <w:rsid w:val="00C9101A"/>
    <w:rsid w:val="00C92D0F"/>
    <w:rsid w:val="00C95B22"/>
    <w:rsid w:val="00CA34C9"/>
    <w:rsid w:val="00CA3FC4"/>
    <w:rsid w:val="00CB1714"/>
    <w:rsid w:val="00CB54B5"/>
    <w:rsid w:val="00CC06F2"/>
    <w:rsid w:val="00CC2EFD"/>
    <w:rsid w:val="00CC4F21"/>
    <w:rsid w:val="00CC653D"/>
    <w:rsid w:val="00CD3233"/>
    <w:rsid w:val="00CD540B"/>
    <w:rsid w:val="00CD6B8A"/>
    <w:rsid w:val="00CE5395"/>
    <w:rsid w:val="00CF1EE6"/>
    <w:rsid w:val="00D034C9"/>
    <w:rsid w:val="00D0658C"/>
    <w:rsid w:val="00D07828"/>
    <w:rsid w:val="00D1120D"/>
    <w:rsid w:val="00D117A1"/>
    <w:rsid w:val="00D12845"/>
    <w:rsid w:val="00D15A2C"/>
    <w:rsid w:val="00D15F54"/>
    <w:rsid w:val="00D16743"/>
    <w:rsid w:val="00D22110"/>
    <w:rsid w:val="00D248B9"/>
    <w:rsid w:val="00D32419"/>
    <w:rsid w:val="00D341C1"/>
    <w:rsid w:val="00D34EA0"/>
    <w:rsid w:val="00D36A38"/>
    <w:rsid w:val="00D41F5C"/>
    <w:rsid w:val="00D44793"/>
    <w:rsid w:val="00D44CE0"/>
    <w:rsid w:val="00D44DFA"/>
    <w:rsid w:val="00D44F71"/>
    <w:rsid w:val="00D454A3"/>
    <w:rsid w:val="00D50D65"/>
    <w:rsid w:val="00D528C0"/>
    <w:rsid w:val="00D57280"/>
    <w:rsid w:val="00D609F0"/>
    <w:rsid w:val="00D62EF5"/>
    <w:rsid w:val="00D742A4"/>
    <w:rsid w:val="00D7528B"/>
    <w:rsid w:val="00D81094"/>
    <w:rsid w:val="00D8594A"/>
    <w:rsid w:val="00D85C04"/>
    <w:rsid w:val="00D952E3"/>
    <w:rsid w:val="00DA0A32"/>
    <w:rsid w:val="00DA350C"/>
    <w:rsid w:val="00DA630B"/>
    <w:rsid w:val="00DA66B1"/>
    <w:rsid w:val="00DB06F6"/>
    <w:rsid w:val="00DB6ADC"/>
    <w:rsid w:val="00DB7E3D"/>
    <w:rsid w:val="00DC0C28"/>
    <w:rsid w:val="00DC12E5"/>
    <w:rsid w:val="00DC3AEF"/>
    <w:rsid w:val="00DC6FE8"/>
    <w:rsid w:val="00DC7F6C"/>
    <w:rsid w:val="00DD41CB"/>
    <w:rsid w:val="00DD52CF"/>
    <w:rsid w:val="00DD7497"/>
    <w:rsid w:val="00DF57E2"/>
    <w:rsid w:val="00DF7B3B"/>
    <w:rsid w:val="00E01882"/>
    <w:rsid w:val="00E02166"/>
    <w:rsid w:val="00E202D6"/>
    <w:rsid w:val="00E21E25"/>
    <w:rsid w:val="00E23F0D"/>
    <w:rsid w:val="00E2434C"/>
    <w:rsid w:val="00E25A7F"/>
    <w:rsid w:val="00E30497"/>
    <w:rsid w:val="00E34FD0"/>
    <w:rsid w:val="00E37190"/>
    <w:rsid w:val="00E41C94"/>
    <w:rsid w:val="00E42344"/>
    <w:rsid w:val="00E42384"/>
    <w:rsid w:val="00E51EA4"/>
    <w:rsid w:val="00E54710"/>
    <w:rsid w:val="00E55A0B"/>
    <w:rsid w:val="00E57C6F"/>
    <w:rsid w:val="00E60F78"/>
    <w:rsid w:val="00E62AD7"/>
    <w:rsid w:val="00E6305B"/>
    <w:rsid w:val="00E66088"/>
    <w:rsid w:val="00E7232D"/>
    <w:rsid w:val="00E74222"/>
    <w:rsid w:val="00E748CE"/>
    <w:rsid w:val="00E7511D"/>
    <w:rsid w:val="00E769AB"/>
    <w:rsid w:val="00E76DAB"/>
    <w:rsid w:val="00E82521"/>
    <w:rsid w:val="00E861E9"/>
    <w:rsid w:val="00E920AB"/>
    <w:rsid w:val="00E929CA"/>
    <w:rsid w:val="00E9729D"/>
    <w:rsid w:val="00EA36C4"/>
    <w:rsid w:val="00EA4AF8"/>
    <w:rsid w:val="00EB2635"/>
    <w:rsid w:val="00EB666D"/>
    <w:rsid w:val="00EB677F"/>
    <w:rsid w:val="00EC16DC"/>
    <w:rsid w:val="00EC36AC"/>
    <w:rsid w:val="00EC4552"/>
    <w:rsid w:val="00EC6936"/>
    <w:rsid w:val="00ED0C6C"/>
    <w:rsid w:val="00ED2DA7"/>
    <w:rsid w:val="00ED390F"/>
    <w:rsid w:val="00ED3F85"/>
    <w:rsid w:val="00ED5D7A"/>
    <w:rsid w:val="00ED5F80"/>
    <w:rsid w:val="00EE05F5"/>
    <w:rsid w:val="00EE4D95"/>
    <w:rsid w:val="00EE5DA7"/>
    <w:rsid w:val="00EE6E8A"/>
    <w:rsid w:val="00EF2CC1"/>
    <w:rsid w:val="00F001A3"/>
    <w:rsid w:val="00F039BD"/>
    <w:rsid w:val="00F063F8"/>
    <w:rsid w:val="00F13E52"/>
    <w:rsid w:val="00F2219E"/>
    <w:rsid w:val="00F2248F"/>
    <w:rsid w:val="00F32DC0"/>
    <w:rsid w:val="00F369D4"/>
    <w:rsid w:val="00F3727D"/>
    <w:rsid w:val="00F40266"/>
    <w:rsid w:val="00F43CE2"/>
    <w:rsid w:val="00F43CF9"/>
    <w:rsid w:val="00F444EE"/>
    <w:rsid w:val="00F45E36"/>
    <w:rsid w:val="00F47E19"/>
    <w:rsid w:val="00F510C3"/>
    <w:rsid w:val="00F52AEA"/>
    <w:rsid w:val="00F532C6"/>
    <w:rsid w:val="00F6372E"/>
    <w:rsid w:val="00F73201"/>
    <w:rsid w:val="00F74C7E"/>
    <w:rsid w:val="00F756CE"/>
    <w:rsid w:val="00F75F90"/>
    <w:rsid w:val="00F76C5B"/>
    <w:rsid w:val="00F8278A"/>
    <w:rsid w:val="00F836B7"/>
    <w:rsid w:val="00F8564A"/>
    <w:rsid w:val="00F87941"/>
    <w:rsid w:val="00F9069C"/>
    <w:rsid w:val="00F9103D"/>
    <w:rsid w:val="00F918E2"/>
    <w:rsid w:val="00F97F9C"/>
    <w:rsid w:val="00FA2B44"/>
    <w:rsid w:val="00FA539E"/>
    <w:rsid w:val="00FA6C66"/>
    <w:rsid w:val="00FA7290"/>
    <w:rsid w:val="00FB73A9"/>
    <w:rsid w:val="00FC1E77"/>
    <w:rsid w:val="00FC21F7"/>
    <w:rsid w:val="00FC3AEF"/>
    <w:rsid w:val="00FC4AC4"/>
    <w:rsid w:val="00FC73C6"/>
    <w:rsid w:val="00FD3BBE"/>
    <w:rsid w:val="00FD74A6"/>
    <w:rsid w:val="00FE055C"/>
    <w:rsid w:val="00FE0D9B"/>
    <w:rsid w:val="00FE3C86"/>
    <w:rsid w:val="00FF07EF"/>
    <w:rsid w:val="00FF2C91"/>
    <w:rsid w:val="00FF387A"/>
    <w:rsid w:val="00FF57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lang w:val="fr-FR" w:eastAsia="fr-FR"/>
    </w:rPr>
  </w:style>
  <w:style w:type="paragraph" w:styleId="Titre2">
    <w:name w:val="heading 2"/>
    <w:basedOn w:val="Normal"/>
    <w:next w:val="Normal"/>
    <w:qFormat/>
    <w:rsid w:val="00A53662"/>
    <w:pPr>
      <w:keepNext/>
      <w:overflowPunct w:val="0"/>
      <w:autoSpaceDE w:val="0"/>
      <w:autoSpaceDN w:val="0"/>
      <w:adjustRightInd w:val="0"/>
      <w:ind w:left="2127" w:hanging="709"/>
      <w:jc w:val="both"/>
      <w:textAlignment w:val="baseline"/>
      <w:outlineLvl w:val="1"/>
    </w:pPr>
    <w:rPr>
      <w:rFonts w:ascii="Verdana" w:hAnsi="Verdana"/>
      <w:b/>
      <w:bCs/>
      <w:i/>
      <w:sz w:val="20"/>
      <w:lang w:val="fr-BE"/>
    </w:rPr>
  </w:style>
  <w:style w:type="paragraph" w:styleId="Titre3">
    <w:name w:val="heading 3"/>
    <w:basedOn w:val="Normal"/>
    <w:next w:val="Normal"/>
    <w:qFormat/>
    <w:rsid w:val="00A53662"/>
    <w:pPr>
      <w:keepNext/>
      <w:overflowPunct w:val="0"/>
      <w:autoSpaceDE w:val="0"/>
      <w:autoSpaceDN w:val="0"/>
      <w:adjustRightInd w:val="0"/>
      <w:ind w:left="2127" w:hanging="709"/>
      <w:jc w:val="center"/>
      <w:textAlignment w:val="baseline"/>
      <w:outlineLvl w:val="2"/>
    </w:pPr>
    <w:rPr>
      <w:rFonts w:ascii="Verdana" w:hAnsi="Verdana"/>
      <w:i/>
      <w:sz w:val="20"/>
      <w:lang w:val="fr-BE"/>
    </w:rPr>
  </w:style>
  <w:style w:type="paragraph" w:styleId="Titre4">
    <w:name w:val="heading 4"/>
    <w:basedOn w:val="Normal"/>
    <w:next w:val="Normal"/>
    <w:qFormat/>
    <w:rsid w:val="00A53662"/>
    <w:pPr>
      <w:keepNext/>
      <w:overflowPunct w:val="0"/>
      <w:autoSpaceDE w:val="0"/>
      <w:autoSpaceDN w:val="0"/>
      <w:adjustRightInd w:val="0"/>
      <w:ind w:left="2127" w:hanging="709"/>
      <w:textAlignment w:val="baseline"/>
      <w:outlineLvl w:val="3"/>
    </w:pPr>
    <w:rPr>
      <w:rFonts w:ascii="Verdana" w:hAnsi="Verdana"/>
      <w:b/>
      <w:bCs/>
      <w:i/>
      <w:sz w:val="20"/>
      <w:lang w:val="fr-BE"/>
    </w:rPr>
  </w:style>
  <w:style w:type="paragraph" w:styleId="Titre5">
    <w:name w:val="heading 5"/>
    <w:basedOn w:val="Normal"/>
    <w:next w:val="Normal"/>
    <w:qFormat/>
    <w:rsid w:val="00422121"/>
    <w:pPr>
      <w:spacing w:before="240" w:after="60"/>
      <w:outlineLvl w:val="4"/>
    </w:pPr>
    <w:rPr>
      <w:b/>
      <w:bCs/>
      <w:i/>
      <w:iCs/>
      <w:sz w:val="26"/>
      <w:szCs w:val="26"/>
    </w:rPr>
  </w:style>
  <w:style w:type="paragraph" w:styleId="Titre6">
    <w:name w:val="heading 6"/>
    <w:basedOn w:val="Normal"/>
    <w:next w:val="Normal"/>
    <w:qFormat/>
    <w:rsid w:val="00422121"/>
    <w:pPr>
      <w:spacing w:before="240" w:after="60"/>
      <w:outlineLvl w:val="5"/>
    </w:pPr>
    <w:rPr>
      <w:rFonts w:ascii="Times New Roman" w:hAnsi="Times New Roman"/>
      <w:b/>
      <w:bCs/>
      <w:sz w:val="22"/>
      <w:szCs w:val="22"/>
    </w:rPr>
  </w:style>
  <w:style w:type="paragraph" w:styleId="Titre7">
    <w:name w:val="heading 7"/>
    <w:basedOn w:val="Normal"/>
    <w:next w:val="Normal"/>
    <w:qFormat/>
    <w:rsid w:val="006054DA"/>
    <w:pPr>
      <w:spacing w:before="240" w:after="60"/>
      <w:outlineLvl w:val="6"/>
    </w:pPr>
    <w:rPr>
      <w:rFonts w:ascii="Times New Roman" w:hAnsi="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93482"/>
    <w:pPr>
      <w:tabs>
        <w:tab w:val="center" w:pos="4536"/>
        <w:tab w:val="right" w:pos="9072"/>
      </w:tabs>
    </w:pPr>
  </w:style>
  <w:style w:type="paragraph" w:styleId="Pieddepage">
    <w:name w:val="footer"/>
    <w:basedOn w:val="Normal"/>
    <w:link w:val="PieddepageCar"/>
    <w:uiPriority w:val="99"/>
    <w:rsid w:val="00393482"/>
    <w:pPr>
      <w:tabs>
        <w:tab w:val="center" w:pos="4536"/>
        <w:tab w:val="right" w:pos="9072"/>
      </w:tabs>
    </w:pPr>
  </w:style>
  <w:style w:type="paragraph" w:styleId="Textedebulles">
    <w:name w:val="Balloon Text"/>
    <w:basedOn w:val="Normal"/>
    <w:semiHidden/>
    <w:rsid w:val="00F87941"/>
    <w:rPr>
      <w:rFonts w:ascii="Tahoma" w:hAnsi="Tahoma" w:cs="Tahoma"/>
      <w:sz w:val="16"/>
      <w:szCs w:val="16"/>
    </w:rPr>
  </w:style>
  <w:style w:type="table" w:styleId="Grilledutableau">
    <w:name w:val="Table Grid"/>
    <w:basedOn w:val="TableauNormal"/>
    <w:rsid w:val="0004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A5051"/>
  </w:style>
  <w:style w:type="paragraph" w:styleId="Notedebasdepage">
    <w:name w:val="footnote text"/>
    <w:basedOn w:val="Normal"/>
    <w:semiHidden/>
    <w:rsid w:val="00FD74A6"/>
    <w:rPr>
      <w:rFonts w:ascii="Times New Roman" w:hAnsi="Times New Roman"/>
      <w:sz w:val="20"/>
    </w:rPr>
  </w:style>
  <w:style w:type="character" w:styleId="Appelnotedebasdep">
    <w:name w:val="footnote reference"/>
    <w:semiHidden/>
    <w:rsid w:val="00FD74A6"/>
    <w:rPr>
      <w:vertAlign w:val="superscript"/>
    </w:rPr>
  </w:style>
  <w:style w:type="paragraph" w:styleId="Retraitcorpsdetexte3">
    <w:name w:val="Body Text Indent 3"/>
    <w:basedOn w:val="Normal"/>
    <w:rsid w:val="00A53662"/>
    <w:pPr>
      <w:overflowPunct w:val="0"/>
      <w:autoSpaceDE w:val="0"/>
      <w:autoSpaceDN w:val="0"/>
      <w:adjustRightInd w:val="0"/>
      <w:ind w:left="2127" w:hanging="709"/>
      <w:jc w:val="both"/>
      <w:textAlignment w:val="baseline"/>
    </w:pPr>
    <w:rPr>
      <w:rFonts w:ascii="Verdana" w:hAnsi="Verdana"/>
      <w:i/>
      <w:lang w:val="fr-BE"/>
    </w:rPr>
  </w:style>
  <w:style w:type="paragraph" w:styleId="Corpsdetexte">
    <w:name w:val="Body Text"/>
    <w:basedOn w:val="Normal"/>
    <w:rsid w:val="00D32419"/>
    <w:pPr>
      <w:spacing w:after="120"/>
    </w:pPr>
  </w:style>
  <w:style w:type="paragraph" w:styleId="Paragraphedeliste">
    <w:name w:val="List Paragraph"/>
    <w:basedOn w:val="Normal"/>
    <w:uiPriority w:val="34"/>
    <w:qFormat/>
    <w:rsid w:val="00345CEB"/>
    <w:pPr>
      <w:ind w:left="720"/>
      <w:contextualSpacing/>
    </w:pPr>
    <w:rPr>
      <w:rFonts w:ascii="Calibri" w:eastAsia="Calibri" w:hAnsi="Calibri"/>
      <w:sz w:val="22"/>
      <w:szCs w:val="22"/>
      <w:lang w:val="fr-BE" w:eastAsia="en-US"/>
    </w:rPr>
  </w:style>
  <w:style w:type="character" w:customStyle="1" w:styleId="PieddepageCar">
    <w:name w:val="Pied de page Car"/>
    <w:link w:val="Pieddepage"/>
    <w:uiPriority w:val="99"/>
    <w:rsid w:val="00F918E2"/>
    <w:rPr>
      <w:rFonts w:ascii="Century Schoolbook" w:hAnsi="Century Schoolbook"/>
      <w:sz w:val="24"/>
      <w:lang w:val="fr-FR" w:eastAsia="fr-FR"/>
    </w:rPr>
  </w:style>
  <w:style w:type="character" w:customStyle="1" w:styleId="En-tteCar">
    <w:name w:val="En-tête Car"/>
    <w:link w:val="En-tte"/>
    <w:uiPriority w:val="99"/>
    <w:rsid w:val="001022CE"/>
    <w:rPr>
      <w:rFonts w:ascii="Century Schoolbook" w:hAnsi="Century Schoolbook"/>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lang w:val="fr-FR" w:eastAsia="fr-FR"/>
    </w:rPr>
  </w:style>
  <w:style w:type="paragraph" w:styleId="Titre2">
    <w:name w:val="heading 2"/>
    <w:basedOn w:val="Normal"/>
    <w:next w:val="Normal"/>
    <w:qFormat/>
    <w:rsid w:val="00A53662"/>
    <w:pPr>
      <w:keepNext/>
      <w:overflowPunct w:val="0"/>
      <w:autoSpaceDE w:val="0"/>
      <w:autoSpaceDN w:val="0"/>
      <w:adjustRightInd w:val="0"/>
      <w:ind w:left="2127" w:hanging="709"/>
      <w:jc w:val="both"/>
      <w:textAlignment w:val="baseline"/>
      <w:outlineLvl w:val="1"/>
    </w:pPr>
    <w:rPr>
      <w:rFonts w:ascii="Verdana" w:hAnsi="Verdana"/>
      <w:b/>
      <w:bCs/>
      <w:i/>
      <w:sz w:val="20"/>
      <w:lang w:val="fr-BE"/>
    </w:rPr>
  </w:style>
  <w:style w:type="paragraph" w:styleId="Titre3">
    <w:name w:val="heading 3"/>
    <w:basedOn w:val="Normal"/>
    <w:next w:val="Normal"/>
    <w:qFormat/>
    <w:rsid w:val="00A53662"/>
    <w:pPr>
      <w:keepNext/>
      <w:overflowPunct w:val="0"/>
      <w:autoSpaceDE w:val="0"/>
      <w:autoSpaceDN w:val="0"/>
      <w:adjustRightInd w:val="0"/>
      <w:ind w:left="2127" w:hanging="709"/>
      <w:jc w:val="center"/>
      <w:textAlignment w:val="baseline"/>
      <w:outlineLvl w:val="2"/>
    </w:pPr>
    <w:rPr>
      <w:rFonts w:ascii="Verdana" w:hAnsi="Verdana"/>
      <w:i/>
      <w:sz w:val="20"/>
      <w:lang w:val="fr-BE"/>
    </w:rPr>
  </w:style>
  <w:style w:type="paragraph" w:styleId="Titre4">
    <w:name w:val="heading 4"/>
    <w:basedOn w:val="Normal"/>
    <w:next w:val="Normal"/>
    <w:qFormat/>
    <w:rsid w:val="00A53662"/>
    <w:pPr>
      <w:keepNext/>
      <w:overflowPunct w:val="0"/>
      <w:autoSpaceDE w:val="0"/>
      <w:autoSpaceDN w:val="0"/>
      <w:adjustRightInd w:val="0"/>
      <w:ind w:left="2127" w:hanging="709"/>
      <w:textAlignment w:val="baseline"/>
      <w:outlineLvl w:val="3"/>
    </w:pPr>
    <w:rPr>
      <w:rFonts w:ascii="Verdana" w:hAnsi="Verdana"/>
      <w:b/>
      <w:bCs/>
      <w:i/>
      <w:sz w:val="20"/>
      <w:lang w:val="fr-BE"/>
    </w:rPr>
  </w:style>
  <w:style w:type="paragraph" w:styleId="Titre5">
    <w:name w:val="heading 5"/>
    <w:basedOn w:val="Normal"/>
    <w:next w:val="Normal"/>
    <w:qFormat/>
    <w:rsid w:val="00422121"/>
    <w:pPr>
      <w:spacing w:before="240" w:after="60"/>
      <w:outlineLvl w:val="4"/>
    </w:pPr>
    <w:rPr>
      <w:b/>
      <w:bCs/>
      <w:i/>
      <w:iCs/>
      <w:sz w:val="26"/>
      <w:szCs w:val="26"/>
    </w:rPr>
  </w:style>
  <w:style w:type="paragraph" w:styleId="Titre6">
    <w:name w:val="heading 6"/>
    <w:basedOn w:val="Normal"/>
    <w:next w:val="Normal"/>
    <w:qFormat/>
    <w:rsid w:val="00422121"/>
    <w:pPr>
      <w:spacing w:before="240" w:after="60"/>
      <w:outlineLvl w:val="5"/>
    </w:pPr>
    <w:rPr>
      <w:rFonts w:ascii="Times New Roman" w:hAnsi="Times New Roman"/>
      <w:b/>
      <w:bCs/>
      <w:sz w:val="22"/>
      <w:szCs w:val="22"/>
    </w:rPr>
  </w:style>
  <w:style w:type="paragraph" w:styleId="Titre7">
    <w:name w:val="heading 7"/>
    <w:basedOn w:val="Normal"/>
    <w:next w:val="Normal"/>
    <w:qFormat/>
    <w:rsid w:val="006054DA"/>
    <w:pPr>
      <w:spacing w:before="240" w:after="60"/>
      <w:outlineLvl w:val="6"/>
    </w:pPr>
    <w:rPr>
      <w:rFonts w:ascii="Times New Roman" w:hAnsi="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93482"/>
    <w:pPr>
      <w:tabs>
        <w:tab w:val="center" w:pos="4536"/>
        <w:tab w:val="right" w:pos="9072"/>
      </w:tabs>
    </w:pPr>
  </w:style>
  <w:style w:type="paragraph" w:styleId="Pieddepage">
    <w:name w:val="footer"/>
    <w:basedOn w:val="Normal"/>
    <w:link w:val="PieddepageCar"/>
    <w:uiPriority w:val="99"/>
    <w:rsid w:val="00393482"/>
    <w:pPr>
      <w:tabs>
        <w:tab w:val="center" w:pos="4536"/>
        <w:tab w:val="right" w:pos="9072"/>
      </w:tabs>
    </w:pPr>
  </w:style>
  <w:style w:type="paragraph" w:styleId="Textedebulles">
    <w:name w:val="Balloon Text"/>
    <w:basedOn w:val="Normal"/>
    <w:semiHidden/>
    <w:rsid w:val="00F87941"/>
    <w:rPr>
      <w:rFonts w:ascii="Tahoma" w:hAnsi="Tahoma" w:cs="Tahoma"/>
      <w:sz w:val="16"/>
      <w:szCs w:val="16"/>
    </w:rPr>
  </w:style>
  <w:style w:type="table" w:styleId="Grilledutableau">
    <w:name w:val="Table Grid"/>
    <w:basedOn w:val="TableauNormal"/>
    <w:rsid w:val="0004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A5051"/>
  </w:style>
  <w:style w:type="paragraph" w:styleId="Notedebasdepage">
    <w:name w:val="footnote text"/>
    <w:basedOn w:val="Normal"/>
    <w:semiHidden/>
    <w:rsid w:val="00FD74A6"/>
    <w:rPr>
      <w:rFonts w:ascii="Times New Roman" w:hAnsi="Times New Roman"/>
      <w:sz w:val="20"/>
    </w:rPr>
  </w:style>
  <w:style w:type="character" w:styleId="Appelnotedebasdep">
    <w:name w:val="footnote reference"/>
    <w:semiHidden/>
    <w:rsid w:val="00FD74A6"/>
    <w:rPr>
      <w:vertAlign w:val="superscript"/>
    </w:rPr>
  </w:style>
  <w:style w:type="paragraph" w:styleId="Retraitcorpsdetexte3">
    <w:name w:val="Body Text Indent 3"/>
    <w:basedOn w:val="Normal"/>
    <w:rsid w:val="00A53662"/>
    <w:pPr>
      <w:overflowPunct w:val="0"/>
      <w:autoSpaceDE w:val="0"/>
      <w:autoSpaceDN w:val="0"/>
      <w:adjustRightInd w:val="0"/>
      <w:ind w:left="2127" w:hanging="709"/>
      <w:jc w:val="both"/>
      <w:textAlignment w:val="baseline"/>
    </w:pPr>
    <w:rPr>
      <w:rFonts w:ascii="Verdana" w:hAnsi="Verdana"/>
      <w:i/>
      <w:lang w:val="fr-BE"/>
    </w:rPr>
  </w:style>
  <w:style w:type="paragraph" w:styleId="Corpsdetexte">
    <w:name w:val="Body Text"/>
    <w:basedOn w:val="Normal"/>
    <w:rsid w:val="00D32419"/>
    <w:pPr>
      <w:spacing w:after="120"/>
    </w:pPr>
  </w:style>
  <w:style w:type="paragraph" w:styleId="Paragraphedeliste">
    <w:name w:val="List Paragraph"/>
    <w:basedOn w:val="Normal"/>
    <w:uiPriority w:val="34"/>
    <w:qFormat/>
    <w:rsid w:val="00345CEB"/>
    <w:pPr>
      <w:ind w:left="720"/>
      <w:contextualSpacing/>
    </w:pPr>
    <w:rPr>
      <w:rFonts w:ascii="Calibri" w:eastAsia="Calibri" w:hAnsi="Calibri"/>
      <w:sz w:val="22"/>
      <w:szCs w:val="22"/>
      <w:lang w:val="fr-BE" w:eastAsia="en-US"/>
    </w:rPr>
  </w:style>
  <w:style w:type="character" w:customStyle="1" w:styleId="PieddepageCar">
    <w:name w:val="Pied de page Car"/>
    <w:link w:val="Pieddepage"/>
    <w:uiPriority w:val="99"/>
    <w:rsid w:val="00F918E2"/>
    <w:rPr>
      <w:rFonts w:ascii="Century Schoolbook" w:hAnsi="Century Schoolbook"/>
      <w:sz w:val="24"/>
      <w:lang w:val="fr-FR" w:eastAsia="fr-FR"/>
    </w:rPr>
  </w:style>
  <w:style w:type="character" w:customStyle="1" w:styleId="En-tteCar">
    <w:name w:val="En-tête Car"/>
    <w:link w:val="En-tte"/>
    <w:uiPriority w:val="99"/>
    <w:rsid w:val="001022CE"/>
    <w:rPr>
      <w:rFonts w:ascii="Century Schoolbook" w:hAnsi="Century Schoolbook"/>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1FFD-391C-4406-89B3-87DCFD38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15347</Words>
  <Characters>83999</Characters>
  <Application>Microsoft Office Word</Application>
  <DocSecurity>0</DocSecurity>
  <Lines>699</Lines>
  <Paragraphs>198</Paragraphs>
  <ScaleCrop>false</ScaleCrop>
  <HeadingPairs>
    <vt:vector size="2" baseType="variant">
      <vt:variant>
        <vt:lpstr>Titre</vt:lpstr>
      </vt:variant>
      <vt:variant>
        <vt:i4>1</vt:i4>
      </vt:variant>
    </vt:vector>
  </HeadingPairs>
  <TitlesOfParts>
    <vt:vector size="1" baseType="lpstr">
      <vt:lpstr>Projet de logement supervisé dit « du Petit Culot »</vt:lpstr>
    </vt:vector>
  </TitlesOfParts>
  <Company>Revivre à Sugny</Company>
  <LinksUpToDate>false</LinksUpToDate>
  <CharactersWithSpaces>99148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logement supervisé dit « du Petit Culot »</dc:title>
  <dc:creator>Juju</dc:creator>
  <cp:lastModifiedBy>Michel Dupont</cp:lastModifiedBy>
  <cp:revision>4</cp:revision>
  <cp:lastPrinted>2016-08-30T15:04:00Z</cp:lastPrinted>
  <dcterms:created xsi:type="dcterms:W3CDTF">2017-04-24T10:13:00Z</dcterms:created>
  <dcterms:modified xsi:type="dcterms:W3CDTF">2017-04-24T10:19:00Z</dcterms:modified>
</cp:coreProperties>
</file>